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F9435" w14:textId="6F4F4787" w:rsidR="000F62F2" w:rsidRPr="00ED3915" w:rsidRDefault="00ED3915">
      <w:pPr>
        <w:jc w:val="center"/>
        <w:rPr>
          <w:rFonts w:ascii="黑体" w:eastAsia="黑体" w:hAnsi="黑体" w:cs="黑体" w:hint="eastAsia"/>
          <w:b/>
          <w:color w:val="EE0000"/>
          <w:sz w:val="30"/>
        </w:rPr>
      </w:pPr>
      <w:r w:rsidRPr="00ED3915">
        <w:rPr>
          <w:rFonts w:ascii="黑体" w:eastAsia="黑体" w:hAnsi="黑体" w:cs="黑体"/>
          <w:b/>
          <w:noProof/>
          <w:color w:val="EE0000"/>
          <w:sz w:val="36"/>
          <w:szCs w:val="28"/>
        </w:rPr>
        <w:t>5.4 测量：固体和液体的密度 同步精选训练题--2026-2027学年沪科版八年级物理全一册同步精选训练题（学教师版）</w:t>
      </w:r>
    </w:p>
    <w:p w14:paraId="5AD57ED5" w14:textId="77777777" w:rsidR="000F62F2" w:rsidRDefault="00000000">
      <w:pPr>
        <w:jc w:val="left"/>
        <w:rPr>
          <w:rFonts w:ascii="宋体" w:hAnsi="宋体" w:cs="宋体" w:hint="eastAsia"/>
          <w:b/>
          <w:color w:val="000000"/>
        </w:rPr>
      </w:pPr>
      <w:r>
        <w:rPr>
          <w:rFonts w:ascii="宋体" w:hAnsi="宋体" w:cs="宋体"/>
          <w:b/>
          <w:color w:val="000000"/>
        </w:rPr>
        <w:t>一、单选题</w:t>
      </w:r>
    </w:p>
    <w:p w14:paraId="4B6F9974" w14:textId="77777777" w:rsidR="000F62F2" w:rsidRDefault="00000000">
      <w:pPr>
        <w:spacing w:line="360" w:lineRule="auto"/>
        <w:jc w:val="left"/>
      </w:pPr>
      <w:r>
        <w:t>1</w:t>
      </w:r>
      <w:r>
        <w:t>．实验室有下列四种</w:t>
      </w:r>
      <w:proofErr w:type="gramStart"/>
      <w:r>
        <w:t>量筒</w:t>
      </w:r>
      <w:r>
        <w:t>,</w:t>
      </w:r>
      <w:proofErr w:type="gramEnd"/>
      <w:r>
        <w:t>分别标有最大量度范围和分度值，要一次较准确地量出</w:t>
      </w:r>
      <w:r>
        <w:t>100g,</w:t>
      </w:r>
      <w:r>
        <w:t>密度为</w:t>
      </w:r>
      <m:oMath>
        <m:r>
          <w:rPr>
            <w:rFonts w:ascii="Cambria Math" w:hAnsi="Cambria Math" w:cs="Cambria Math"/>
          </w:rPr>
          <m:t>0.8×</m:t>
        </m:r>
        <m:sSup>
          <m:sSupPr>
            <m:ctrlPr>
              <w:rPr>
                <w:rFonts w:ascii="Cambria Math" w:hAnsi="Cambria Math"/>
              </w:rPr>
            </m:ctrlPr>
          </m:sSupPr>
          <m:e>
            <m:r>
              <w:rPr>
                <w:rFonts w:ascii="Cambria Math" w:hAnsi="Cambria Math" w:cs="Cambria Math"/>
              </w:rPr>
              <m:t>10</m:t>
            </m:r>
          </m:e>
          <m:sup>
            <m:r>
              <w:rPr>
                <w:rFonts w:ascii="Cambria Math" w:hAnsi="Cambria Math" w:cs="Cambria Math"/>
              </w:rPr>
              <m:t>3</m:t>
            </m:r>
          </m:sup>
        </m:sSup>
        <m:r>
          <m:rPr>
            <m:nor/>
          </m:rPr>
          <w:rPr>
            <w:rFonts w:ascii="Cambria Math" w:hAnsi="Cambria Math" w:cs="Cambria Math"/>
          </w:rPr>
          <m:t>kg</m:t>
        </m:r>
        <m:r>
          <w:rPr>
            <w:rFonts w:ascii="Cambria Math" w:hAnsi="Cambria Math" w:cs="Cambria Math"/>
          </w:rPr>
          <m:t>/</m:t>
        </m:r>
        <m:sSup>
          <m:sSupPr>
            <m:ctrlPr>
              <w:rPr>
                <w:rFonts w:ascii="Cambria Math" w:hAnsi="Cambria Math"/>
              </w:rPr>
            </m:ctrlPr>
          </m:sSupPr>
          <m:e>
            <m:r>
              <m:rPr>
                <m:nor/>
              </m:rPr>
              <w:rPr>
                <w:rFonts w:ascii="Cambria Math" w:hAnsi="Cambria Math" w:cs="Cambria Math"/>
              </w:rPr>
              <m:t>m</m:t>
            </m:r>
          </m:e>
          <m:sup>
            <m:r>
              <w:rPr>
                <w:rFonts w:ascii="Cambria Math" w:hAnsi="Cambria Math" w:cs="Cambria Math"/>
              </w:rPr>
              <m:t>3</m:t>
            </m:r>
          </m:sup>
        </m:sSup>
      </m:oMath>
      <w:r>
        <w:t>的</w:t>
      </w:r>
      <w:proofErr w:type="gramStart"/>
      <w:r>
        <w:t>酒精</w:t>
      </w:r>
      <w:r>
        <w:t>,</w:t>
      </w:r>
      <w:proofErr w:type="gramEnd"/>
      <w:r>
        <w:t>则应选用的量筒是</w:t>
      </w:r>
    </w:p>
    <w:p w14:paraId="135EDC72" w14:textId="77777777" w:rsidR="000F62F2" w:rsidRDefault="00000000">
      <w:pPr>
        <w:tabs>
          <w:tab w:val="left" w:pos="2078"/>
          <w:tab w:val="left" w:pos="4156"/>
          <w:tab w:val="left" w:pos="6234"/>
        </w:tabs>
        <w:spacing w:line="360" w:lineRule="auto"/>
        <w:ind w:left="300"/>
        <w:jc w:val="left"/>
      </w:pPr>
      <w:r>
        <w:t>A</w:t>
      </w:r>
      <w:r>
        <w:t>．</w:t>
      </w:r>
      <m:oMath>
        <m:r>
          <w:rPr>
            <w:rFonts w:ascii="Cambria Math" w:hAnsi="Cambria Math" w:cs="Cambria Math"/>
          </w:rPr>
          <m:t>500</m:t>
        </m:r>
        <m:r>
          <m:rPr>
            <m:nor/>
          </m:rPr>
          <w:rPr>
            <w:rFonts w:ascii="Cambria Math" w:hAnsi="Cambria Math" w:cs="Cambria Math"/>
          </w:rPr>
          <m:t>m</m:t>
        </m:r>
        <m:r>
          <w:rPr>
            <w:rFonts w:ascii="Cambria Math" w:hAnsi="Cambria Math" w:cs="Cambria Math"/>
          </w:rPr>
          <m:t>L</m:t>
        </m:r>
        <m:r>
          <w:rPr>
            <w:rFonts w:ascii="Cambria Math" w:hAnsi="Cambria Math" w:cs="Cambria Math"/>
          </w:rPr>
          <m:t>，</m:t>
        </m:r>
        <m:r>
          <w:rPr>
            <w:rFonts w:ascii="Cambria Math" w:hAnsi="Cambria Math" w:cs="Cambria Math"/>
          </w:rPr>
          <m:t>10</m:t>
        </m:r>
        <m:r>
          <m:rPr>
            <m:nor/>
          </m:rPr>
          <w:rPr>
            <w:rFonts w:ascii="Cambria Math" w:hAnsi="Cambria Math" w:cs="Cambria Math"/>
          </w:rPr>
          <m:t>m</m:t>
        </m:r>
        <m:r>
          <w:rPr>
            <w:rFonts w:ascii="Cambria Math" w:hAnsi="Cambria Math" w:cs="Cambria Math"/>
          </w:rPr>
          <m:t>L</m:t>
        </m:r>
      </m:oMath>
      <w:r>
        <w:tab/>
        <w:t>B</w:t>
      </w:r>
      <w:r>
        <w:t>．</w:t>
      </w:r>
      <m:oMath>
        <m:r>
          <w:rPr>
            <w:rFonts w:ascii="Cambria Math" w:hAnsi="Cambria Math" w:cs="Cambria Math"/>
          </w:rPr>
          <m:t>100</m:t>
        </m:r>
        <m:r>
          <m:rPr>
            <m:nor/>
          </m:rPr>
          <w:rPr>
            <w:rFonts w:ascii="Cambria Math" w:hAnsi="Cambria Math" w:cs="Cambria Math"/>
          </w:rPr>
          <m:t>m</m:t>
        </m:r>
        <m:r>
          <w:rPr>
            <w:rFonts w:ascii="Cambria Math" w:hAnsi="Cambria Math" w:cs="Cambria Math"/>
          </w:rPr>
          <m:t>L</m:t>
        </m:r>
        <m:r>
          <w:rPr>
            <w:rFonts w:ascii="Cambria Math" w:hAnsi="Cambria Math" w:cs="Cambria Math"/>
          </w:rPr>
          <m:t>，</m:t>
        </m:r>
        <m:r>
          <w:rPr>
            <w:rFonts w:ascii="Cambria Math" w:hAnsi="Cambria Math" w:cs="Cambria Math"/>
          </w:rPr>
          <m:t>2</m:t>
        </m:r>
        <m:r>
          <m:rPr>
            <m:nor/>
          </m:rPr>
          <w:rPr>
            <w:rFonts w:ascii="Cambria Math" w:hAnsi="Cambria Math" w:cs="Cambria Math"/>
          </w:rPr>
          <m:t>m</m:t>
        </m:r>
        <m:r>
          <w:rPr>
            <w:rFonts w:ascii="Cambria Math" w:hAnsi="Cambria Math" w:cs="Cambria Math"/>
          </w:rPr>
          <m:t>L</m:t>
        </m:r>
      </m:oMath>
      <w:r>
        <w:tab/>
        <w:t>C</w:t>
      </w:r>
      <w:r>
        <w:t>．</w:t>
      </w:r>
      <m:oMath>
        <m:r>
          <w:rPr>
            <w:rFonts w:ascii="Cambria Math" w:hAnsi="Cambria Math" w:cs="Cambria Math"/>
          </w:rPr>
          <m:t>250</m:t>
        </m:r>
        <m:r>
          <m:rPr>
            <m:nor/>
          </m:rPr>
          <w:rPr>
            <w:rFonts w:ascii="Cambria Math" w:hAnsi="Cambria Math" w:cs="Cambria Math"/>
          </w:rPr>
          <m:t>m</m:t>
        </m:r>
        <m:r>
          <w:rPr>
            <w:rFonts w:ascii="Cambria Math" w:hAnsi="Cambria Math" w:cs="Cambria Math"/>
          </w:rPr>
          <m:t>L</m:t>
        </m:r>
        <m:r>
          <w:rPr>
            <w:rFonts w:ascii="Cambria Math" w:hAnsi="Cambria Math" w:cs="Cambria Math"/>
          </w:rPr>
          <m:t>，</m:t>
        </m:r>
        <m:r>
          <w:rPr>
            <w:rFonts w:ascii="Cambria Math" w:hAnsi="Cambria Math" w:cs="Cambria Math"/>
          </w:rPr>
          <m:t>2</m:t>
        </m:r>
        <m:r>
          <m:rPr>
            <m:nor/>
          </m:rPr>
          <w:rPr>
            <w:rFonts w:ascii="Cambria Math" w:hAnsi="Cambria Math" w:cs="Cambria Math"/>
          </w:rPr>
          <m:t>m</m:t>
        </m:r>
        <m:r>
          <w:rPr>
            <w:rFonts w:ascii="Cambria Math" w:hAnsi="Cambria Math" w:cs="Cambria Math"/>
          </w:rPr>
          <m:t>L</m:t>
        </m:r>
      </m:oMath>
      <w:r>
        <w:tab/>
        <w:t>D</w:t>
      </w:r>
      <w:r>
        <w:t>．</w:t>
      </w:r>
      <m:oMath>
        <m:r>
          <w:rPr>
            <w:rFonts w:ascii="Cambria Math" w:hAnsi="Cambria Math" w:cs="Cambria Math"/>
          </w:rPr>
          <m:t>50</m:t>
        </m:r>
        <m:r>
          <m:rPr>
            <m:nor/>
          </m:rPr>
          <w:rPr>
            <w:rFonts w:ascii="Cambria Math" w:hAnsi="Cambria Math" w:cs="Cambria Math"/>
          </w:rPr>
          <m:t>m</m:t>
        </m:r>
        <m:r>
          <w:rPr>
            <w:rFonts w:ascii="Cambria Math" w:hAnsi="Cambria Math" w:cs="Cambria Math"/>
          </w:rPr>
          <m:t>L</m:t>
        </m:r>
        <m:r>
          <w:rPr>
            <w:rFonts w:ascii="Cambria Math" w:hAnsi="Cambria Math" w:cs="Cambria Math"/>
          </w:rPr>
          <m:t>，</m:t>
        </m:r>
        <m:r>
          <w:rPr>
            <w:rFonts w:ascii="Cambria Math" w:hAnsi="Cambria Math" w:cs="Cambria Math"/>
          </w:rPr>
          <m:t>5</m:t>
        </m:r>
        <m:r>
          <m:rPr>
            <m:nor/>
          </m:rPr>
          <w:rPr>
            <w:rFonts w:ascii="Cambria Math" w:hAnsi="Cambria Math" w:cs="Cambria Math"/>
          </w:rPr>
          <m:t>m</m:t>
        </m:r>
        <m:r>
          <w:rPr>
            <w:rFonts w:ascii="Cambria Math" w:hAnsi="Cambria Math" w:cs="Cambria Math"/>
          </w:rPr>
          <m:t>L</m:t>
        </m:r>
      </m:oMath>
    </w:p>
    <w:p w14:paraId="393BCB12" w14:textId="77777777" w:rsidR="000F62F2" w:rsidRDefault="00000000">
      <w:pPr>
        <w:spacing w:line="360" w:lineRule="auto"/>
        <w:rPr>
          <w:color w:val="FF0000"/>
        </w:rPr>
      </w:pPr>
      <w:r>
        <w:rPr>
          <w:color w:val="FF0000"/>
        </w:rPr>
        <w:t>【答案】</w:t>
      </w:r>
      <w:r>
        <w:rPr>
          <w:color w:val="FF0000"/>
        </w:rPr>
        <w:t>C</w:t>
      </w:r>
    </w:p>
    <w:p w14:paraId="45EA3A38" w14:textId="77777777" w:rsidR="000F62F2" w:rsidRDefault="00000000">
      <w:pPr>
        <w:spacing w:line="360" w:lineRule="auto"/>
        <w:rPr>
          <w:color w:val="FF0000"/>
        </w:rPr>
      </w:pPr>
      <w:r>
        <w:rPr>
          <w:color w:val="FF0000"/>
        </w:rPr>
        <w:t>【知识点】量筒</w:t>
      </w:r>
      <w:proofErr w:type="gramStart"/>
      <w:r>
        <w:rPr>
          <w:color w:val="FF0000"/>
        </w:rPr>
        <w:t>(</w:t>
      </w:r>
      <w:r>
        <w:rPr>
          <w:color w:val="FF0000"/>
        </w:rPr>
        <w:t>杯</w:t>
      </w:r>
      <w:r>
        <w:rPr>
          <w:color w:val="FF0000"/>
        </w:rPr>
        <w:t>)</w:t>
      </w:r>
      <w:proofErr w:type="gramEnd"/>
      <w:r>
        <w:rPr>
          <w:color w:val="FF0000"/>
        </w:rPr>
        <w:t>的选择和使用</w:t>
      </w:r>
    </w:p>
    <w:p w14:paraId="45C85787" w14:textId="77777777" w:rsidR="000F62F2" w:rsidRDefault="00000000">
      <w:pPr>
        <w:spacing w:line="360" w:lineRule="auto"/>
        <w:rPr>
          <w:color w:val="FF0000"/>
        </w:rPr>
      </w:pPr>
      <w:r>
        <w:rPr>
          <w:color w:val="FF0000"/>
        </w:rPr>
        <w:t>【详解】</w:t>
      </w:r>
      <m:oMath>
        <m:r>
          <w:rPr>
            <w:color w:val="FF0000"/>
          </w:rPr>
          <m:t>ρ</m:t>
        </m:r>
        <m:r>
          <m:rPr>
            <m:sty m:val="p"/>
          </m:rPr>
          <w:rPr>
            <w:color w:val="FF0000"/>
          </w:rPr>
          <m:t>=0.8×</m:t>
        </m:r>
        <m:sSup>
          <m:sSupPr>
            <m:ctrlPr>
              <w:rPr>
                <w:rFonts w:ascii="Cambria Math" w:hAnsi="Cambria Math"/>
                <w:color w:val="FF0000"/>
              </w:rPr>
            </m:ctrlPr>
          </m:sSupPr>
          <m:e>
            <m:r>
              <m:rPr>
                <m:sty m:val="p"/>
              </m:rPr>
              <w:rPr>
                <w:color w:val="FF0000"/>
              </w:rPr>
              <m:t>10</m:t>
            </m:r>
          </m:e>
          <m:sup>
            <m:r>
              <m:rPr>
                <m:sty m:val="p"/>
              </m:rPr>
              <w:rPr>
                <w:color w:val="FF0000"/>
              </w:rPr>
              <m:t>3</m:t>
            </m:r>
          </m:sup>
        </m:sSup>
        <m:sSup>
          <m:sSupPr>
            <m:ctrlPr>
              <w:rPr>
                <w:rFonts w:ascii="Cambria Math" w:hAnsi="Cambria Math"/>
                <w:color w:val="FF0000"/>
              </w:rPr>
            </m:ctrlPr>
          </m:sSupPr>
          <m:e>
            <m:r>
              <m:rPr>
                <m:nor/>
              </m:rPr>
              <w:rPr>
                <w:color w:val="FF0000"/>
              </w:rPr>
              <m:t>kg/m</m:t>
            </m:r>
          </m:e>
          <m:sup>
            <m:r>
              <m:rPr>
                <m:sty m:val="p"/>
              </m:rPr>
              <w:rPr>
                <w:color w:val="FF0000"/>
              </w:rPr>
              <m:t>3</m:t>
            </m:r>
          </m:sup>
        </m:sSup>
        <m:r>
          <m:rPr>
            <m:sty m:val="p"/>
          </m:rPr>
          <w:rPr>
            <w:color w:val="FF0000"/>
          </w:rPr>
          <m:t>=0.8</m:t>
        </m:r>
        <m:sSup>
          <m:sSupPr>
            <m:ctrlPr>
              <w:rPr>
                <w:rFonts w:ascii="Cambria Math" w:hAnsi="Cambria Math"/>
                <w:color w:val="FF0000"/>
              </w:rPr>
            </m:ctrlPr>
          </m:sSupPr>
          <m:e>
            <m:r>
              <m:rPr>
                <m:nor/>
              </m:rPr>
              <w:rPr>
                <w:color w:val="FF0000"/>
              </w:rPr>
              <m:t>g/cm</m:t>
            </m:r>
          </m:e>
          <m:sup>
            <m:r>
              <m:rPr>
                <m:sty m:val="p"/>
              </m:rPr>
              <w:rPr>
                <w:color w:val="FF0000"/>
              </w:rPr>
              <m:t>3</m:t>
            </m:r>
          </m:sup>
        </m:sSup>
      </m:oMath>
      <w:r>
        <w:rPr>
          <w:color w:val="FF0000"/>
        </w:rPr>
        <w:t>，根据密度公式计算</w:t>
      </w:r>
      <w:r>
        <w:rPr>
          <w:color w:val="FF0000"/>
        </w:rPr>
        <w:t>100g</w:t>
      </w:r>
      <w:r>
        <w:rPr>
          <w:color w:val="FF0000"/>
        </w:rPr>
        <w:t>酒精的体积：</w:t>
      </w:r>
    </w:p>
    <w:p w14:paraId="31D2A013" w14:textId="77777777" w:rsidR="000F62F2" w:rsidRDefault="00000000">
      <w:pPr>
        <w:spacing w:line="360" w:lineRule="auto"/>
        <w:rPr>
          <w:color w:val="FF0000"/>
        </w:rPr>
      </w:pPr>
      <m:oMath>
        <m:r>
          <w:rPr>
            <w:color w:val="FF0000"/>
          </w:rPr>
          <m:t>V</m:t>
        </m:r>
        <m:r>
          <m:rPr>
            <m:sty m:val="p"/>
          </m:rPr>
          <w:rPr>
            <w:color w:val="FF0000"/>
          </w:rPr>
          <m:t>=</m:t>
        </m:r>
        <m:f>
          <m:fPr>
            <m:ctrlPr>
              <w:rPr>
                <w:rFonts w:ascii="Cambria Math" w:hAnsi="Cambria Math"/>
                <w:color w:val="FF0000"/>
              </w:rPr>
            </m:ctrlPr>
          </m:fPr>
          <m:num>
            <m:r>
              <w:rPr>
                <w:color w:val="FF0000"/>
              </w:rPr>
              <m:t>m</m:t>
            </m:r>
          </m:num>
          <m:den>
            <m:r>
              <w:rPr>
                <w:color w:val="FF0000"/>
              </w:rPr>
              <m:t>ρ</m:t>
            </m:r>
          </m:den>
        </m:f>
        <m:r>
          <m:rPr>
            <m:sty m:val="p"/>
          </m:rPr>
          <w:rPr>
            <w:color w:val="FF0000"/>
          </w:rPr>
          <m:t>=</m:t>
        </m:r>
        <m:f>
          <m:fPr>
            <m:ctrlPr>
              <w:rPr>
                <w:rFonts w:ascii="Cambria Math" w:hAnsi="Cambria Math"/>
                <w:color w:val="FF0000"/>
              </w:rPr>
            </m:ctrlPr>
          </m:fPr>
          <m:num>
            <m:r>
              <m:rPr>
                <m:nor/>
              </m:rPr>
              <w:rPr>
                <w:color w:val="FF0000"/>
              </w:rPr>
              <m:t>100g</m:t>
            </m:r>
          </m:num>
          <m:den>
            <m:r>
              <m:rPr>
                <m:nor/>
              </m:rPr>
              <w:rPr>
                <w:color w:val="FF0000"/>
              </w:rPr>
              <m:t>0</m:t>
            </m:r>
            <m:sSup>
              <m:sSupPr>
                <m:ctrlPr>
                  <w:rPr>
                    <w:rFonts w:ascii="Cambria Math" w:hAnsi="Cambria Math"/>
                    <w:color w:val="FF0000"/>
                  </w:rPr>
                </m:ctrlPr>
              </m:sSupPr>
              <m:e>
                <m:r>
                  <m:rPr>
                    <m:nor/>
                  </m:rPr>
                  <w:rPr>
                    <w:color w:val="FF0000"/>
                  </w:rPr>
                  <m:t>.8g/cm</m:t>
                </m:r>
              </m:e>
              <m:sup>
                <m:r>
                  <m:rPr>
                    <m:nor/>
                  </m:rPr>
                  <w:rPr>
                    <w:color w:val="FF0000"/>
                  </w:rPr>
                  <m:t>3</m:t>
                </m:r>
              </m:sup>
            </m:sSup>
          </m:den>
        </m:f>
        <m:sSup>
          <m:sSupPr>
            <m:ctrlPr>
              <w:rPr>
                <w:rFonts w:ascii="Cambria Math" w:hAnsi="Cambria Math"/>
                <w:color w:val="FF0000"/>
              </w:rPr>
            </m:ctrlPr>
          </m:sSupPr>
          <m:e>
            <m:r>
              <m:rPr>
                <m:nor/>
              </m:rPr>
              <w:rPr>
                <w:color w:val="FF0000"/>
              </w:rPr>
              <m:t>=125cm</m:t>
            </m:r>
          </m:e>
          <m:sup>
            <m:r>
              <m:rPr>
                <m:nor/>
              </m:rPr>
              <w:rPr>
                <w:color w:val="FF0000"/>
              </w:rPr>
              <m:t>3</m:t>
            </m:r>
          </m:sup>
        </m:sSup>
        <m:r>
          <m:rPr>
            <m:nor/>
          </m:rPr>
          <w:rPr>
            <w:color w:val="FF0000"/>
          </w:rPr>
          <m:t>=125ml</m:t>
        </m:r>
      </m:oMath>
      <w:r>
        <w:rPr>
          <w:color w:val="FF0000"/>
        </w:rPr>
        <w:t>；</w:t>
      </w:r>
      <w:r>
        <w:rPr>
          <w:color w:val="FF0000"/>
        </w:rPr>
        <w:t>B</w:t>
      </w:r>
      <w:r>
        <w:rPr>
          <w:color w:val="FF0000"/>
        </w:rPr>
        <w:t>和</w:t>
      </w:r>
      <w:r>
        <w:rPr>
          <w:color w:val="FF0000"/>
        </w:rPr>
        <w:t>D</w:t>
      </w:r>
      <w:r>
        <w:rPr>
          <w:color w:val="FF0000"/>
        </w:rPr>
        <w:t>中量筒的量程小于</w:t>
      </w:r>
      <w:r>
        <w:rPr>
          <w:color w:val="FF0000"/>
        </w:rPr>
        <w:t>125ml</w:t>
      </w:r>
      <w:r>
        <w:rPr>
          <w:color w:val="FF0000"/>
        </w:rPr>
        <w:t>；</w:t>
      </w:r>
      <w:r>
        <w:rPr>
          <w:color w:val="FF0000"/>
        </w:rPr>
        <w:t xml:space="preserve"> B</w:t>
      </w:r>
      <w:r>
        <w:rPr>
          <w:color w:val="FF0000"/>
        </w:rPr>
        <w:t>、</w:t>
      </w:r>
      <w:r>
        <w:rPr>
          <w:color w:val="FF0000"/>
        </w:rPr>
        <w:t>D</w:t>
      </w:r>
      <w:r>
        <w:rPr>
          <w:color w:val="FF0000"/>
        </w:rPr>
        <w:t>不符合题意；</w:t>
      </w:r>
    </w:p>
    <w:p w14:paraId="7853BE0F" w14:textId="77777777" w:rsidR="000F62F2" w:rsidRDefault="00000000">
      <w:pPr>
        <w:spacing w:line="360" w:lineRule="auto"/>
        <w:rPr>
          <w:color w:val="FF0000"/>
        </w:rPr>
      </w:pPr>
      <w:r>
        <w:rPr>
          <w:color w:val="FF0000"/>
        </w:rPr>
        <w:t>A</w:t>
      </w:r>
      <w:r>
        <w:rPr>
          <w:color w:val="FF0000"/>
        </w:rPr>
        <w:t>和</w:t>
      </w:r>
      <w:r>
        <w:rPr>
          <w:color w:val="FF0000"/>
        </w:rPr>
        <w:t>C</w:t>
      </w:r>
      <w:r>
        <w:rPr>
          <w:color w:val="FF0000"/>
        </w:rPr>
        <w:t>中量筒量程都大于</w:t>
      </w:r>
      <w:r>
        <w:rPr>
          <w:color w:val="FF0000"/>
        </w:rPr>
        <w:t>125ml</w:t>
      </w:r>
      <w:r>
        <w:rPr>
          <w:color w:val="FF0000"/>
        </w:rPr>
        <w:t>；但是</w:t>
      </w:r>
      <w:r>
        <w:rPr>
          <w:color w:val="FF0000"/>
        </w:rPr>
        <w:t>C</w:t>
      </w:r>
      <w:r>
        <w:rPr>
          <w:color w:val="FF0000"/>
        </w:rPr>
        <w:t>中量筒的分度值小，准确度高；故</w:t>
      </w:r>
      <w:r>
        <w:rPr>
          <w:color w:val="FF0000"/>
        </w:rPr>
        <w:t>C</w:t>
      </w:r>
      <w:r>
        <w:rPr>
          <w:color w:val="FF0000"/>
        </w:rPr>
        <w:t>符合题意；</w:t>
      </w:r>
      <w:r>
        <w:rPr>
          <w:color w:val="FF0000"/>
        </w:rPr>
        <w:t>A</w:t>
      </w:r>
      <w:r>
        <w:rPr>
          <w:color w:val="FF0000"/>
        </w:rPr>
        <w:t>不符合题意；</w:t>
      </w:r>
    </w:p>
    <w:p w14:paraId="3FAF3864" w14:textId="77777777" w:rsidR="000F62F2" w:rsidRDefault="00000000">
      <w:pPr>
        <w:spacing w:line="360" w:lineRule="auto"/>
        <w:rPr>
          <w:color w:val="FF0000"/>
        </w:rPr>
      </w:pPr>
      <w:r>
        <w:rPr>
          <w:color w:val="FF0000"/>
        </w:rPr>
        <w:t>故选</w:t>
      </w:r>
      <w:r>
        <w:rPr>
          <w:color w:val="FF0000"/>
        </w:rPr>
        <w:t>C.</w:t>
      </w:r>
    </w:p>
    <w:p w14:paraId="40132061" w14:textId="77777777" w:rsidR="000F62F2" w:rsidRDefault="00000000">
      <w:pPr>
        <w:spacing w:line="360" w:lineRule="auto"/>
        <w:jc w:val="left"/>
      </w:pPr>
      <w:r>
        <w:t>2</w:t>
      </w:r>
      <w:r>
        <w:t>．在实验室中常用</w:t>
      </w:r>
      <w:r>
        <w:t>“</w:t>
      </w:r>
      <w:r>
        <w:t>悬垂法</w:t>
      </w:r>
      <w:r>
        <w:t>”</w:t>
      </w:r>
      <w:r>
        <w:t>测木块的密度，用天平测出木块的质量</w:t>
      </w:r>
      <w:r>
        <w:rPr>
          <w:i/>
        </w:rPr>
        <w:t>m</w:t>
      </w:r>
      <w:r>
        <w:t>，用量筒测量木块的体积，如图所示，则木块密度可表示为</w:t>
      </w:r>
      <w:proofErr w:type="gramStart"/>
      <w:r>
        <w:t xml:space="preserve">（　</w:t>
      </w:r>
      <w:proofErr w:type="gramEnd"/>
      <w:r>
        <w:t xml:space="preserve">　）</w:t>
      </w:r>
    </w:p>
    <w:p w14:paraId="38CE1117" w14:textId="77777777" w:rsidR="000F62F2" w:rsidRDefault="00000000">
      <w:pPr>
        <w:spacing w:line="360" w:lineRule="auto"/>
        <w:jc w:val="left"/>
      </w:pPr>
      <w:r>
        <w:rPr>
          <w:rFonts w:eastAsia="Times New Roman"/>
          <w:noProof/>
          <w:kern w:val="0"/>
          <w:sz w:val="24"/>
          <w:szCs w:val="24"/>
        </w:rPr>
        <w:drawing>
          <wp:inline distT="0" distB="0" distL="114300" distR="114300" wp14:anchorId="17256CC7" wp14:editId="11CAD6E7">
            <wp:extent cx="1819275" cy="1685925"/>
            <wp:effectExtent l="0" t="0" r="9525" b="3175"/>
            <wp:docPr id="100003" name="图片 100003" descr="@@@44e7520d-6939-41b9-bcb9-074df4f4e9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44e7520d-6939-41b9-bcb9-074df4f4e9ee"/>
                    <pic:cNvPicPr>
                      <a:picLocks noChangeAspect="1"/>
                    </pic:cNvPicPr>
                  </pic:nvPicPr>
                  <pic:blipFill>
                    <a:blip r:embed="rId8"/>
                    <a:stretch>
                      <a:fillRect/>
                    </a:stretch>
                  </pic:blipFill>
                  <pic:spPr>
                    <a:xfrm>
                      <a:off x="0" y="0"/>
                      <a:ext cx="1819275" cy="1685925"/>
                    </a:xfrm>
                    <a:prstGeom prst="rect">
                      <a:avLst/>
                    </a:prstGeom>
                  </pic:spPr>
                </pic:pic>
              </a:graphicData>
            </a:graphic>
          </wp:inline>
        </w:drawing>
      </w:r>
    </w:p>
    <w:p w14:paraId="54726FC1" w14:textId="77777777" w:rsidR="000F62F2" w:rsidRDefault="00000000">
      <w:pPr>
        <w:tabs>
          <w:tab w:val="left" w:pos="2078"/>
          <w:tab w:val="left" w:pos="4156"/>
          <w:tab w:val="left" w:pos="6234"/>
        </w:tabs>
        <w:spacing w:line="360" w:lineRule="auto"/>
        <w:ind w:left="300"/>
        <w:jc w:val="left"/>
      </w:pPr>
      <w:r>
        <w:t>A</w:t>
      </w:r>
      <w:r>
        <w:t>．</w:t>
      </w:r>
      <m:oMath>
        <m:f>
          <m:fPr>
            <m:ctrlPr>
              <w:rPr>
                <w:rFonts w:ascii="Cambria Math" w:hAnsi="Cambria Math"/>
              </w:rPr>
            </m:ctrlPr>
          </m:fPr>
          <m:num>
            <m:r>
              <m:rPr>
                <m:nor/>
              </m:rPr>
              <w:rPr>
                <w:rFonts w:ascii="Cambria Math" w:hAnsi="Cambria Math" w:cs="Cambria Math"/>
              </w:rPr>
              <m:t>m</m:t>
            </m:r>
          </m:num>
          <m:den>
            <m:sSub>
              <m:sSubPr>
                <m:ctrlPr>
                  <w:rPr>
                    <w:rFonts w:ascii="Cambria Math" w:hAnsi="Cambria Math"/>
                  </w:rPr>
                </m:ctrlPr>
              </m:sSubPr>
              <m:e>
                <m:r>
                  <w:rPr>
                    <w:rFonts w:ascii="Cambria Math" w:hAnsi="Cambria Math" w:cs="Cambria Math"/>
                  </w:rPr>
                  <m:t>V</m:t>
                </m:r>
              </m:e>
              <m:sub>
                <m:r>
                  <w:rPr>
                    <w:rFonts w:ascii="Cambria Math" w:hAnsi="Cambria Math" w:cs="Cambria Math"/>
                  </w:rPr>
                  <m:t>1</m:t>
                </m:r>
              </m:sub>
            </m:sSub>
          </m:den>
        </m:f>
      </m:oMath>
      <w:r>
        <w:tab/>
        <w:t>B</w:t>
      </w:r>
      <w:r>
        <w:t>．</w:t>
      </w:r>
      <m:oMath>
        <m:f>
          <m:fPr>
            <m:ctrlPr>
              <w:rPr>
                <w:rFonts w:ascii="Cambria Math" w:hAnsi="Cambria Math"/>
              </w:rPr>
            </m:ctrlPr>
          </m:fPr>
          <m:num>
            <m:r>
              <m:rPr>
                <m:nor/>
              </m:rPr>
              <w:rPr>
                <w:rFonts w:ascii="Cambria Math" w:hAnsi="Cambria Math" w:cs="Cambria Math"/>
              </w:rPr>
              <m:t>m</m:t>
            </m:r>
          </m:num>
          <m:den>
            <m:sSub>
              <m:sSubPr>
                <m:ctrlPr>
                  <w:rPr>
                    <w:rFonts w:ascii="Cambria Math" w:hAnsi="Cambria Math"/>
                  </w:rPr>
                </m:ctrlPr>
              </m:sSubPr>
              <m:e>
                <m:r>
                  <w:rPr>
                    <w:rFonts w:ascii="Cambria Math" w:hAnsi="Cambria Math" w:cs="Cambria Math"/>
                  </w:rPr>
                  <m:t>V</m:t>
                </m:r>
              </m:e>
              <m:sub>
                <m:r>
                  <w:rPr>
                    <w:rFonts w:ascii="Cambria Math" w:hAnsi="Cambria Math" w:cs="Cambria Math"/>
                  </w:rPr>
                  <m:t>1</m:t>
                </m:r>
              </m:sub>
            </m:sSub>
            <m:r>
              <w:rPr>
                <w:rFonts w:ascii="Cambria Math" w:hAnsi="Cambria Math" w:cs="Cambria Math"/>
              </w:rPr>
              <m:t>+</m:t>
            </m:r>
            <m:sSub>
              <m:sSubPr>
                <m:ctrlPr>
                  <w:rPr>
                    <w:rFonts w:ascii="Cambria Math" w:hAnsi="Cambria Math"/>
                  </w:rPr>
                </m:ctrlPr>
              </m:sSubPr>
              <m:e>
                <m:r>
                  <m:rPr>
                    <m:nor/>
                  </m:rPr>
                  <w:rPr>
                    <w:rFonts w:ascii="Cambria Math" w:hAnsi="Cambria Math" w:cs="Cambria Math"/>
                  </w:rPr>
                  <m:t>V</m:t>
                </m:r>
              </m:e>
              <m:sub>
                <m:r>
                  <w:rPr>
                    <w:rFonts w:ascii="Cambria Math" w:hAnsi="Cambria Math" w:cs="Cambria Math"/>
                  </w:rPr>
                  <m:t>2</m:t>
                </m:r>
              </m:sub>
            </m:sSub>
          </m:den>
        </m:f>
      </m:oMath>
      <w:r>
        <w:tab/>
        <w:t>C</w:t>
      </w:r>
      <w:r>
        <w:t>．</w:t>
      </w:r>
      <m:oMath>
        <m:f>
          <m:fPr>
            <m:ctrlPr>
              <w:rPr>
                <w:rFonts w:ascii="Cambria Math" w:hAnsi="Cambria Math"/>
              </w:rPr>
            </m:ctrlPr>
          </m:fPr>
          <m:num>
            <m:r>
              <m:rPr>
                <m:nor/>
              </m:rPr>
              <w:rPr>
                <w:rFonts w:ascii="Cambria Math" w:hAnsi="Cambria Math" w:cs="Cambria Math"/>
              </w:rPr>
              <m:t>m</m:t>
            </m:r>
          </m:num>
          <m:den>
            <m:sSub>
              <m:sSubPr>
                <m:ctrlPr>
                  <w:rPr>
                    <w:rFonts w:ascii="Cambria Math" w:hAnsi="Cambria Math"/>
                  </w:rPr>
                </m:ctrlPr>
              </m:sSubPr>
              <m:e>
                <m:r>
                  <w:rPr>
                    <w:rFonts w:ascii="Cambria Math" w:hAnsi="Cambria Math" w:cs="Cambria Math"/>
                  </w:rPr>
                  <m:t>V</m:t>
                </m:r>
              </m:e>
              <m:sub>
                <m:r>
                  <w:rPr>
                    <w:rFonts w:ascii="Cambria Math" w:hAnsi="Cambria Math" w:cs="Cambria Math"/>
                  </w:rPr>
                  <m:t>3</m:t>
                </m:r>
              </m:sub>
            </m:sSub>
            <m:r>
              <w:rPr>
                <w:rFonts w:ascii="Cambria Math" w:hAnsi="Cambria Math" w:cs="Cambria Math"/>
              </w:rPr>
              <m:t>-</m:t>
            </m:r>
            <m:sSub>
              <m:sSubPr>
                <m:ctrlPr>
                  <w:rPr>
                    <w:rFonts w:ascii="Cambria Math" w:hAnsi="Cambria Math"/>
                  </w:rPr>
                </m:ctrlPr>
              </m:sSubPr>
              <m:e>
                <m:r>
                  <m:rPr>
                    <m:nor/>
                  </m:rPr>
                  <w:rPr>
                    <w:rFonts w:ascii="Cambria Math" w:hAnsi="Cambria Math" w:cs="Cambria Math"/>
                  </w:rPr>
                  <m:t>V</m:t>
                </m:r>
              </m:e>
              <m:sub>
                <m:r>
                  <w:rPr>
                    <w:rFonts w:ascii="Cambria Math" w:hAnsi="Cambria Math" w:cs="Cambria Math"/>
                  </w:rPr>
                  <m:t>2</m:t>
                </m:r>
              </m:sub>
            </m:sSub>
          </m:den>
        </m:f>
      </m:oMath>
      <w:r>
        <w:tab/>
        <w:t>D</w:t>
      </w:r>
      <w:r>
        <w:t>．</w:t>
      </w:r>
      <m:oMath>
        <m:f>
          <m:fPr>
            <m:ctrlPr>
              <w:rPr>
                <w:rFonts w:ascii="Cambria Math" w:hAnsi="Cambria Math"/>
              </w:rPr>
            </m:ctrlPr>
          </m:fPr>
          <m:num>
            <m:r>
              <m:rPr>
                <m:nor/>
              </m:rPr>
              <w:rPr>
                <w:rFonts w:ascii="Cambria Math" w:hAnsi="Cambria Math" w:cs="Cambria Math"/>
              </w:rPr>
              <m:t>m</m:t>
            </m:r>
          </m:num>
          <m:den>
            <m:sSub>
              <m:sSubPr>
                <m:ctrlPr>
                  <w:rPr>
                    <w:rFonts w:ascii="Cambria Math" w:hAnsi="Cambria Math"/>
                  </w:rPr>
                </m:ctrlPr>
              </m:sSubPr>
              <m:e>
                <m:r>
                  <w:rPr>
                    <w:rFonts w:ascii="Cambria Math" w:hAnsi="Cambria Math" w:cs="Cambria Math"/>
                  </w:rPr>
                  <m:t>V</m:t>
                </m:r>
              </m:e>
              <m:sub>
                <m:r>
                  <w:rPr>
                    <w:rFonts w:ascii="Cambria Math" w:hAnsi="Cambria Math" w:cs="Cambria Math"/>
                  </w:rPr>
                  <m:t>3</m:t>
                </m:r>
              </m:sub>
            </m:sSub>
            <m:r>
              <w:rPr>
                <w:rFonts w:ascii="Cambria Math" w:hAnsi="Cambria Math" w:cs="Cambria Math"/>
              </w:rPr>
              <m:t>-</m:t>
            </m:r>
            <m:sSub>
              <m:sSubPr>
                <m:ctrlPr>
                  <w:rPr>
                    <w:rFonts w:ascii="Cambria Math" w:hAnsi="Cambria Math"/>
                  </w:rPr>
                </m:ctrlPr>
              </m:sSubPr>
              <m:e>
                <m:r>
                  <m:rPr>
                    <m:nor/>
                  </m:rPr>
                  <w:rPr>
                    <w:rFonts w:ascii="Cambria Math" w:hAnsi="Cambria Math" w:cs="Cambria Math"/>
                  </w:rPr>
                  <m:t>V</m:t>
                </m:r>
              </m:e>
              <m:sub>
                <m:r>
                  <w:rPr>
                    <w:rFonts w:ascii="Cambria Math" w:hAnsi="Cambria Math" w:cs="Cambria Math"/>
                  </w:rPr>
                  <m:t>2</m:t>
                </m:r>
              </m:sub>
            </m:sSub>
            <m:r>
              <w:rPr>
                <w:rFonts w:ascii="Cambria Math" w:hAnsi="Cambria Math" w:cs="Cambria Math"/>
              </w:rPr>
              <m:t>-</m:t>
            </m:r>
            <m:sSub>
              <m:sSubPr>
                <m:ctrlPr>
                  <w:rPr>
                    <w:rFonts w:ascii="Cambria Math" w:hAnsi="Cambria Math"/>
                  </w:rPr>
                </m:ctrlPr>
              </m:sSubPr>
              <m:e>
                <m:r>
                  <w:rPr>
                    <w:rFonts w:ascii="Cambria Math" w:hAnsi="Cambria Math" w:cs="Cambria Math"/>
                  </w:rPr>
                  <m:t>V</m:t>
                </m:r>
              </m:e>
              <m:sub>
                <m:r>
                  <w:rPr>
                    <w:rFonts w:ascii="Cambria Math" w:hAnsi="Cambria Math" w:cs="Cambria Math"/>
                  </w:rPr>
                  <m:t>1</m:t>
                </m:r>
              </m:sub>
            </m:sSub>
          </m:den>
        </m:f>
      </m:oMath>
    </w:p>
    <w:p w14:paraId="45361522" w14:textId="77777777" w:rsidR="000F62F2" w:rsidRDefault="00000000">
      <w:pPr>
        <w:spacing w:line="360" w:lineRule="auto"/>
        <w:rPr>
          <w:color w:val="FF0000"/>
        </w:rPr>
      </w:pPr>
      <w:r>
        <w:rPr>
          <w:color w:val="FF0000"/>
        </w:rPr>
        <w:t>【答案】</w:t>
      </w:r>
      <w:r>
        <w:rPr>
          <w:color w:val="FF0000"/>
        </w:rPr>
        <w:t>C</w:t>
      </w:r>
    </w:p>
    <w:p w14:paraId="46D580E8" w14:textId="77777777" w:rsidR="000F62F2" w:rsidRDefault="00000000">
      <w:pPr>
        <w:spacing w:line="360" w:lineRule="auto"/>
        <w:rPr>
          <w:color w:val="FF0000"/>
        </w:rPr>
      </w:pPr>
      <w:r>
        <w:rPr>
          <w:color w:val="FF0000"/>
        </w:rPr>
        <w:t>【知识点】直接测量固体的密度、测量固体密度的数据处理和误差分析</w:t>
      </w:r>
    </w:p>
    <w:p w14:paraId="07BF3008" w14:textId="77777777" w:rsidR="000F62F2" w:rsidRDefault="00000000">
      <w:pPr>
        <w:spacing w:line="360" w:lineRule="auto"/>
        <w:rPr>
          <w:color w:val="FF0000"/>
        </w:rPr>
      </w:pPr>
      <w:r>
        <w:rPr>
          <w:color w:val="FF0000"/>
        </w:rPr>
        <w:t>【详解】木块的体积为</w:t>
      </w:r>
      <m:oMath>
        <m:r>
          <w:rPr>
            <w:color w:val="FF0000"/>
          </w:rPr>
          <m:t>V</m:t>
        </m:r>
        <m:r>
          <m:rPr>
            <m:sty m:val="p"/>
          </m:rPr>
          <w:rPr>
            <w:color w:val="FF0000"/>
          </w:rPr>
          <m:t>=</m:t>
        </m:r>
        <m:sSub>
          <m:sSubPr>
            <m:ctrlPr>
              <w:rPr>
                <w:rFonts w:ascii="Cambria Math" w:hAnsi="Cambria Math"/>
                <w:color w:val="FF0000"/>
              </w:rPr>
            </m:ctrlPr>
          </m:sSubPr>
          <m:e>
            <m:r>
              <w:rPr>
                <w:color w:val="FF0000"/>
              </w:rPr>
              <m:t>V</m:t>
            </m:r>
          </m:e>
          <m:sub>
            <m:r>
              <m:rPr>
                <m:sty m:val="p"/>
              </m:rPr>
              <w:rPr>
                <w:color w:val="FF0000"/>
              </w:rPr>
              <m:t>3</m:t>
            </m:r>
          </m:sub>
        </m:sSub>
        <m:r>
          <m:rPr>
            <m:sty m:val="p"/>
          </m:rPr>
          <w:rPr>
            <w:color w:val="FF0000"/>
          </w:rPr>
          <m:t>-</m:t>
        </m:r>
        <m:sSub>
          <m:sSubPr>
            <m:ctrlPr>
              <w:rPr>
                <w:rFonts w:ascii="Cambria Math" w:hAnsi="Cambria Math"/>
                <w:color w:val="FF0000"/>
              </w:rPr>
            </m:ctrlPr>
          </m:sSubPr>
          <m:e>
            <m:r>
              <w:rPr>
                <w:color w:val="FF0000"/>
              </w:rPr>
              <m:t>V</m:t>
            </m:r>
          </m:e>
          <m:sub>
            <m:r>
              <m:rPr>
                <m:sty m:val="p"/>
              </m:rPr>
              <w:rPr>
                <w:color w:val="FF0000"/>
              </w:rPr>
              <m:t>2</m:t>
            </m:r>
          </m:sub>
        </m:sSub>
      </m:oMath>
    </w:p>
    <w:p w14:paraId="4CA25E06" w14:textId="77777777" w:rsidR="000F62F2" w:rsidRDefault="00000000">
      <w:pPr>
        <w:spacing w:line="360" w:lineRule="auto"/>
        <w:rPr>
          <w:color w:val="FF0000"/>
        </w:rPr>
      </w:pPr>
      <w:r>
        <w:rPr>
          <w:color w:val="FF0000"/>
        </w:rPr>
        <w:t>木块的密度为</w:t>
      </w:r>
      <m:oMath>
        <m:r>
          <w:rPr>
            <w:color w:val="FF0000"/>
          </w:rPr>
          <m:t>ρ</m:t>
        </m:r>
        <m:r>
          <m:rPr>
            <m:sty m:val="p"/>
          </m:rPr>
          <w:rPr>
            <w:color w:val="FF0000"/>
          </w:rPr>
          <m:t>=</m:t>
        </m:r>
        <m:f>
          <m:fPr>
            <m:ctrlPr>
              <w:rPr>
                <w:rFonts w:ascii="Cambria Math" w:hAnsi="Cambria Math"/>
                <w:color w:val="FF0000"/>
              </w:rPr>
            </m:ctrlPr>
          </m:fPr>
          <m:num>
            <m:r>
              <w:rPr>
                <w:color w:val="FF0000"/>
              </w:rPr>
              <m:t>m</m:t>
            </m:r>
          </m:num>
          <m:den>
            <m:r>
              <w:rPr>
                <w:color w:val="FF0000"/>
              </w:rPr>
              <m:t>V</m:t>
            </m:r>
          </m:den>
        </m:f>
        <m:r>
          <m:rPr>
            <m:sty m:val="p"/>
          </m:rPr>
          <w:rPr>
            <w:color w:val="FF0000"/>
          </w:rPr>
          <m:t>=</m:t>
        </m:r>
        <m:f>
          <m:fPr>
            <m:ctrlPr>
              <w:rPr>
                <w:rFonts w:ascii="Cambria Math" w:hAnsi="Cambria Math"/>
                <w:color w:val="FF0000"/>
              </w:rPr>
            </m:ctrlPr>
          </m:fPr>
          <m:num>
            <m:r>
              <w:rPr>
                <w:color w:val="FF0000"/>
              </w:rPr>
              <m:t>m</m:t>
            </m:r>
          </m:num>
          <m:den>
            <m:sSub>
              <m:sSubPr>
                <m:ctrlPr>
                  <w:rPr>
                    <w:rFonts w:ascii="Cambria Math" w:hAnsi="Cambria Math"/>
                    <w:color w:val="FF0000"/>
                  </w:rPr>
                </m:ctrlPr>
              </m:sSubPr>
              <m:e>
                <m:r>
                  <w:rPr>
                    <w:color w:val="FF0000"/>
                  </w:rPr>
                  <m:t>V</m:t>
                </m:r>
              </m:e>
              <m:sub>
                <m:r>
                  <m:rPr>
                    <m:sty m:val="p"/>
                  </m:rPr>
                  <w:rPr>
                    <w:color w:val="FF0000"/>
                  </w:rPr>
                  <m:t>3</m:t>
                </m:r>
              </m:sub>
            </m:sSub>
            <m:r>
              <m:rPr>
                <m:sty m:val="p"/>
              </m:rPr>
              <w:rPr>
                <w:color w:val="FF0000"/>
              </w:rPr>
              <m:t>-</m:t>
            </m:r>
            <m:sSub>
              <m:sSubPr>
                <m:ctrlPr>
                  <w:rPr>
                    <w:rFonts w:ascii="Cambria Math" w:hAnsi="Cambria Math"/>
                    <w:color w:val="FF0000"/>
                  </w:rPr>
                </m:ctrlPr>
              </m:sSubPr>
              <m:e>
                <m:r>
                  <w:rPr>
                    <w:color w:val="FF0000"/>
                  </w:rPr>
                  <m:t>V</m:t>
                </m:r>
              </m:e>
              <m:sub>
                <m:r>
                  <m:rPr>
                    <m:sty m:val="p"/>
                  </m:rPr>
                  <w:rPr>
                    <w:color w:val="FF0000"/>
                  </w:rPr>
                  <m:t>2</m:t>
                </m:r>
              </m:sub>
            </m:sSub>
          </m:den>
        </m:f>
      </m:oMath>
    </w:p>
    <w:p w14:paraId="0BFDF216" w14:textId="77777777" w:rsidR="000F62F2" w:rsidRDefault="00000000">
      <w:pPr>
        <w:spacing w:line="360" w:lineRule="auto"/>
        <w:rPr>
          <w:color w:val="FF0000"/>
        </w:rPr>
      </w:pPr>
      <w:r>
        <w:rPr>
          <w:color w:val="FF0000"/>
        </w:rPr>
        <w:t>故选</w:t>
      </w:r>
      <w:r>
        <w:rPr>
          <w:color w:val="FF0000"/>
        </w:rPr>
        <w:t>C</w:t>
      </w:r>
      <w:r>
        <w:rPr>
          <w:color w:val="FF0000"/>
        </w:rPr>
        <w:t>。</w:t>
      </w:r>
    </w:p>
    <w:p w14:paraId="283CEAAB" w14:textId="77777777" w:rsidR="000F62F2" w:rsidRDefault="00000000">
      <w:pPr>
        <w:spacing w:line="360" w:lineRule="auto"/>
        <w:jc w:val="left"/>
      </w:pPr>
      <w:r>
        <w:t>3</w:t>
      </w:r>
      <w:r>
        <w:t>．用天平和量筒测量食用油密度的实验中，不必要且不合理的是</w:t>
      </w:r>
      <w:proofErr w:type="gramStart"/>
      <w:r>
        <w:t xml:space="preserve">（　</w:t>
      </w:r>
      <w:proofErr w:type="gramEnd"/>
      <w:r>
        <w:t xml:space="preserve">　）</w:t>
      </w:r>
    </w:p>
    <w:p w14:paraId="44037032" w14:textId="77777777" w:rsidR="000F62F2" w:rsidRDefault="00000000">
      <w:pPr>
        <w:spacing w:line="360" w:lineRule="auto"/>
        <w:ind w:left="300"/>
        <w:jc w:val="left"/>
      </w:pPr>
      <w:r>
        <w:t>A</w:t>
      </w:r>
      <w:r>
        <w:t>．用天平称出空烧杯的质量</w:t>
      </w:r>
    </w:p>
    <w:p w14:paraId="52F41258" w14:textId="77777777" w:rsidR="000F62F2" w:rsidRDefault="00000000">
      <w:pPr>
        <w:spacing w:line="360" w:lineRule="auto"/>
        <w:ind w:left="300"/>
        <w:jc w:val="left"/>
      </w:pPr>
      <w:r>
        <w:lastRenderedPageBreak/>
        <w:t>B</w:t>
      </w:r>
      <w:r>
        <w:t>．将适量的食用油倒入烧杯中，用天平测出杯和油的总质量</w:t>
      </w:r>
    </w:p>
    <w:p w14:paraId="78708E2F" w14:textId="77777777" w:rsidR="000F62F2" w:rsidRDefault="00000000">
      <w:pPr>
        <w:spacing w:line="360" w:lineRule="auto"/>
        <w:ind w:left="300"/>
        <w:jc w:val="left"/>
      </w:pPr>
      <w:r>
        <w:t>C</w:t>
      </w:r>
      <w:r>
        <w:t>．用天平测出倒掉油以后烧杯的质量</w:t>
      </w:r>
    </w:p>
    <w:p w14:paraId="110BA793" w14:textId="77777777" w:rsidR="000F62F2" w:rsidRDefault="00000000">
      <w:pPr>
        <w:spacing w:line="360" w:lineRule="auto"/>
        <w:ind w:left="300"/>
        <w:jc w:val="left"/>
      </w:pPr>
      <w:r>
        <w:t>D</w:t>
      </w:r>
      <w:r>
        <w:t>．将烧杯中的油倒入量筒中读出油的体积</w:t>
      </w:r>
    </w:p>
    <w:p w14:paraId="072867AE" w14:textId="77777777" w:rsidR="000F62F2" w:rsidRDefault="00000000">
      <w:pPr>
        <w:spacing w:line="360" w:lineRule="auto"/>
        <w:rPr>
          <w:color w:val="FF0000"/>
        </w:rPr>
      </w:pPr>
      <w:r>
        <w:rPr>
          <w:color w:val="FF0000"/>
        </w:rPr>
        <w:t>【答案】</w:t>
      </w:r>
      <w:r>
        <w:rPr>
          <w:color w:val="FF0000"/>
        </w:rPr>
        <w:t>A</w:t>
      </w:r>
    </w:p>
    <w:p w14:paraId="341E374F" w14:textId="77777777" w:rsidR="000F62F2" w:rsidRDefault="00000000">
      <w:pPr>
        <w:spacing w:line="360" w:lineRule="auto"/>
        <w:rPr>
          <w:color w:val="FF0000"/>
        </w:rPr>
      </w:pPr>
      <w:r>
        <w:rPr>
          <w:color w:val="FF0000"/>
        </w:rPr>
        <w:t>【知识点】直接测量液体的密度、测量液体密度的实验器材和实验步骤</w:t>
      </w:r>
    </w:p>
    <w:p w14:paraId="063C94EA" w14:textId="77777777" w:rsidR="000F62F2" w:rsidRDefault="00000000">
      <w:pPr>
        <w:spacing w:line="360" w:lineRule="auto"/>
        <w:rPr>
          <w:color w:val="FF0000"/>
        </w:rPr>
      </w:pPr>
      <w:r>
        <w:rPr>
          <w:color w:val="FF0000"/>
        </w:rPr>
        <w:t>【详解】根据经验和减小误差的需要，实验中最合理的步骤是，先将适量的食用油倒入烧杯中，用天平测出烧杯和油的总质量，再将烧杯中的一部分油倒入量筒中读出液体的体积，最后用天平测出烧杯和剩余油的总质量。用第一次测量的质量减去剩余部分的质量，就是倒入量筒中油的质量，这一过程中，倒出的多少不会影响最终的结果，因此，实验过程中不必要测量空烧杯的质量。故</w:t>
      </w:r>
      <w:r>
        <w:rPr>
          <w:color w:val="FF0000"/>
        </w:rPr>
        <w:t>BCD</w:t>
      </w:r>
      <w:r>
        <w:rPr>
          <w:color w:val="FF0000"/>
        </w:rPr>
        <w:t>不符合题意，</w:t>
      </w:r>
      <w:r>
        <w:rPr>
          <w:color w:val="FF0000"/>
        </w:rPr>
        <w:t>A</w:t>
      </w:r>
      <w:r>
        <w:rPr>
          <w:color w:val="FF0000"/>
        </w:rPr>
        <w:t>符合题意。</w:t>
      </w:r>
    </w:p>
    <w:p w14:paraId="5D2985DC" w14:textId="77777777" w:rsidR="000F62F2" w:rsidRDefault="00000000">
      <w:pPr>
        <w:spacing w:line="360" w:lineRule="auto"/>
        <w:rPr>
          <w:color w:val="FF0000"/>
        </w:rPr>
      </w:pPr>
      <w:r>
        <w:rPr>
          <w:color w:val="FF0000"/>
        </w:rPr>
        <w:t>故选</w:t>
      </w:r>
      <w:r>
        <w:rPr>
          <w:color w:val="FF0000"/>
        </w:rPr>
        <w:t>A</w:t>
      </w:r>
      <w:r>
        <w:rPr>
          <w:color w:val="FF0000"/>
        </w:rPr>
        <w:t>。</w:t>
      </w:r>
    </w:p>
    <w:p w14:paraId="1D01333F" w14:textId="77777777" w:rsidR="000F62F2" w:rsidRDefault="00000000">
      <w:pPr>
        <w:jc w:val="left"/>
        <w:rPr>
          <w:rFonts w:ascii="宋体" w:hAnsi="宋体" w:cs="宋体" w:hint="eastAsia"/>
          <w:b/>
          <w:color w:val="000000"/>
        </w:rPr>
      </w:pPr>
      <w:r>
        <w:rPr>
          <w:rFonts w:ascii="宋体" w:hAnsi="宋体" w:cs="宋体"/>
          <w:b/>
          <w:color w:val="000000"/>
        </w:rPr>
        <w:t>二、填空题</w:t>
      </w:r>
    </w:p>
    <w:p w14:paraId="5217C80F" w14:textId="77777777" w:rsidR="000F62F2" w:rsidRDefault="00000000">
      <w:pPr>
        <w:spacing w:line="360" w:lineRule="auto"/>
        <w:jc w:val="left"/>
      </w:pPr>
      <w:r>
        <w:t>4</w:t>
      </w:r>
      <w:r>
        <w:t>．要测出某物体的密度，需要测出它的质量和</w:t>
      </w:r>
      <w:r>
        <w:rPr>
          <w:rFonts w:eastAsia="Times New Roman"/>
          <w:u w:val="single"/>
        </w:rPr>
        <w:t xml:space="preserve">           </w:t>
      </w:r>
      <w:r>
        <w:t>，然后由公式</w:t>
      </w:r>
      <w:r>
        <w:rPr>
          <w:rFonts w:eastAsia="Times New Roman"/>
          <w:u w:val="single"/>
        </w:rPr>
        <w:t xml:space="preserve">           </w:t>
      </w:r>
      <w:r>
        <w:t>求出其密度。质量可以用</w:t>
      </w:r>
      <w:r>
        <w:rPr>
          <w:rFonts w:eastAsia="Times New Roman"/>
          <w:u w:val="single"/>
        </w:rPr>
        <w:t xml:space="preserve">           </w:t>
      </w:r>
      <w:r>
        <w:t>测量，液体和形状不规则的固体体积可以用</w:t>
      </w:r>
      <w:r>
        <w:rPr>
          <w:rFonts w:eastAsia="Times New Roman"/>
          <w:u w:val="single"/>
        </w:rPr>
        <w:t xml:space="preserve">           </w:t>
      </w:r>
      <w:r>
        <w:t>或量杯测量。形状规则的物体体积可以由数学</w:t>
      </w:r>
      <w:r>
        <w:rPr>
          <w:rFonts w:eastAsia="Times New Roman"/>
          <w:u w:val="single"/>
        </w:rPr>
        <w:t xml:space="preserve">           </w:t>
      </w:r>
      <w:r>
        <w:t>直接求解。</w:t>
      </w:r>
    </w:p>
    <w:p w14:paraId="7562CEEC" w14:textId="77777777" w:rsidR="000F62F2" w:rsidRDefault="00000000">
      <w:pPr>
        <w:spacing w:line="360" w:lineRule="auto"/>
        <w:rPr>
          <w:color w:val="FF0000"/>
        </w:rPr>
      </w:pPr>
      <w:r>
        <w:rPr>
          <w:color w:val="FF0000"/>
        </w:rPr>
        <w:t>【答案】</w:t>
      </w:r>
      <w:r>
        <w:rPr>
          <w:color w:val="FF0000"/>
        </w:rPr>
        <w:t xml:space="preserve">     </w:t>
      </w:r>
      <w:r>
        <w:rPr>
          <w:color w:val="FF0000"/>
        </w:rPr>
        <w:t>体积</w:t>
      </w:r>
      <w:r>
        <w:rPr>
          <w:color w:val="FF0000"/>
        </w:rPr>
        <w:t xml:space="preserve">     </w:t>
      </w:r>
      <m:oMath>
        <m:r>
          <w:rPr>
            <w:color w:val="FF0000"/>
          </w:rPr>
          <m:t>ρ</m:t>
        </m:r>
        <m:r>
          <m:rPr>
            <m:sty m:val="p"/>
          </m:rPr>
          <w:rPr>
            <w:color w:val="FF0000"/>
          </w:rPr>
          <m:t>=</m:t>
        </m:r>
        <m:f>
          <m:fPr>
            <m:ctrlPr>
              <w:rPr>
                <w:rFonts w:ascii="Cambria Math" w:hAnsi="Cambria Math"/>
                <w:color w:val="FF0000"/>
              </w:rPr>
            </m:ctrlPr>
          </m:fPr>
          <m:num>
            <m:r>
              <w:rPr>
                <w:color w:val="FF0000"/>
              </w:rPr>
              <m:t>m</m:t>
            </m:r>
          </m:num>
          <m:den>
            <m:r>
              <w:rPr>
                <w:color w:val="FF0000"/>
              </w:rPr>
              <m:t>V</m:t>
            </m:r>
          </m:den>
        </m:f>
      </m:oMath>
      <w:r>
        <w:rPr>
          <w:color w:val="FF0000"/>
        </w:rPr>
        <w:t xml:space="preserve">     </w:t>
      </w:r>
      <w:r>
        <w:rPr>
          <w:color w:val="FF0000"/>
        </w:rPr>
        <w:t>天平</w:t>
      </w:r>
      <w:r>
        <w:rPr>
          <w:color w:val="FF0000"/>
        </w:rPr>
        <w:t xml:space="preserve">     </w:t>
      </w:r>
      <w:r>
        <w:rPr>
          <w:color w:val="FF0000"/>
        </w:rPr>
        <w:t>量筒</w:t>
      </w:r>
      <w:r>
        <w:rPr>
          <w:color w:val="FF0000"/>
        </w:rPr>
        <w:t xml:space="preserve">     </w:t>
      </w:r>
      <w:r>
        <w:rPr>
          <w:color w:val="FF0000"/>
        </w:rPr>
        <w:t>公式</w:t>
      </w:r>
    </w:p>
    <w:p w14:paraId="6AA92E04" w14:textId="77777777" w:rsidR="000F62F2" w:rsidRDefault="00000000">
      <w:pPr>
        <w:spacing w:line="360" w:lineRule="auto"/>
        <w:rPr>
          <w:color w:val="FF0000"/>
        </w:rPr>
      </w:pPr>
      <w:r>
        <w:rPr>
          <w:color w:val="FF0000"/>
        </w:rPr>
        <w:t>【知识点】直接测量固体的密度、测量固体密度的实验器材和实验步骤</w:t>
      </w:r>
    </w:p>
    <w:p w14:paraId="77573A13" w14:textId="77777777" w:rsidR="000F62F2" w:rsidRDefault="00000000">
      <w:pPr>
        <w:spacing w:line="360" w:lineRule="auto"/>
        <w:rPr>
          <w:color w:val="FF0000"/>
        </w:rPr>
      </w:pPr>
      <w:r>
        <w:rPr>
          <w:color w:val="FF0000"/>
        </w:rPr>
        <w:t>【详解】</w:t>
      </w:r>
      <w:r>
        <w:rPr>
          <w:color w:val="FF0000"/>
        </w:rPr>
        <w:t>[1][2]</w:t>
      </w:r>
      <w:r>
        <w:rPr>
          <w:color w:val="FF0000"/>
        </w:rPr>
        <w:t>要测出某物体的密度，需要测出它的质量和体积，然后由公式</w:t>
      </w:r>
      <m:oMath>
        <m:r>
          <w:rPr>
            <w:color w:val="FF0000"/>
          </w:rPr>
          <m:t>ρ</m:t>
        </m:r>
        <m:r>
          <m:rPr>
            <m:sty m:val="p"/>
          </m:rPr>
          <w:rPr>
            <w:color w:val="FF0000"/>
          </w:rPr>
          <m:t>=</m:t>
        </m:r>
        <m:f>
          <m:fPr>
            <m:ctrlPr>
              <w:rPr>
                <w:rFonts w:ascii="Cambria Math" w:hAnsi="Cambria Math"/>
                <w:color w:val="FF0000"/>
              </w:rPr>
            </m:ctrlPr>
          </m:fPr>
          <m:num>
            <m:r>
              <w:rPr>
                <w:color w:val="FF0000"/>
              </w:rPr>
              <m:t>m</m:t>
            </m:r>
          </m:num>
          <m:den>
            <m:r>
              <w:rPr>
                <w:color w:val="FF0000"/>
              </w:rPr>
              <m:t>V</m:t>
            </m:r>
          </m:den>
        </m:f>
      </m:oMath>
      <w:r>
        <w:rPr>
          <w:color w:val="FF0000"/>
        </w:rPr>
        <w:t>求出其密度。</w:t>
      </w:r>
    </w:p>
    <w:p w14:paraId="685BD6F2" w14:textId="77777777" w:rsidR="000F62F2" w:rsidRDefault="00000000">
      <w:pPr>
        <w:spacing w:line="360" w:lineRule="auto"/>
        <w:rPr>
          <w:color w:val="FF0000"/>
        </w:rPr>
      </w:pPr>
      <w:r>
        <w:rPr>
          <w:color w:val="FF0000"/>
        </w:rPr>
        <w:t>[3][4][5]</w:t>
      </w:r>
      <w:r>
        <w:rPr>
          <w:color w:val="FF0000"/>
        </w:rPr>
        <w:t>质量可以用天平测量，液体和形状不规则的固体体积可以用量筒或量杯测量，</w:t>
      </w:r>
    </w:p>
    <w:p w14:paraId="2651FF6C" w14:textId="77777777" w:rsidR="000F62F2" w:rsidRDefault="00000000">
      <w:pPr>
        <w:spacing w:line="360" w:lineRule="auto"/>
        <w:rPr>
          <w:color w:val="FF0000"/>
        </w:rPr>
      </w:pPr>
      <w:r>
        <w:rPr>
          <w:color w:val="FF0000"/>
        </w:rPr>
        <w:t>形状规则的物体，比如正方体、长方体、球体、圆柱体、圆锥体等的体积可以由数学几何公式直接求解。</w:t>
      </w:r>
    </w:p>
    <w:p w14:paraId="32C08F3A" w14:textId="77777777" w:rsidR="000F62F2" w:rsidRDefault="00000000">
      <w:pPr>
        <w:spacing w:line="360" w:lineRule="auto"/>
        <w:jc w:val="left"/>
      </w:pPr>
      <w:r>
        <w:t>5</w:t>
      </w:r>
      <w:r>
        <w:t>．在测量盐水密度的实验中，小李用调节好的天平测量出烧杯和盐水的总质量为</w:t>
      </w:r>
      <w:r>
        <w:t>83g</w:t>
      </w:r>
      <w:r>
        <w:t>，后将盐水全部倒入量筒中，如图所示；再用天平测量出空烧杯的质量为</w:t>
      </w:r>
      <w:r>
        <w:t>50g</w:t>
      </w:r>
      <w:r>
        <w:t>，根据以上实验数据算出盐水的密度为</w:t>
      </w:r>
      <w:r>
        <w:rPr>
          <w:rFonts w:eastAsia="Times New Roman"/>
          <w:u w:val="single"/>
        </w:rPr>
        <w:t xml:space="preserve">          </w:t>
      </w:r>
      <w:r>
        <w:t>kg/m</w:t>
      </w:r>
      <w:r>
        <w:rPr>
          <w:vertAlign w:val="superscript"/>
        </w:rPr>
        <w:t>3</w:t>
      </w:r>
      <w:r>
        <w:t>。</w:t>
      </w:r>
    </w:p>
    <w:p w14:paraId="2043785E" w14:textId="77777777" w:rsidR="000F62F2" w:rsidRDefault="00000000">
      <w:pPr>
        <w:spacing w:line="360" w:lineRule="auto"/>
        <w:jc w:val="left"/>
      </w:pPr>
      <w:r>
        <w:rPr>
          <w:rFonts w:eastAsia="Times New Roman"/>
          <w:noProof/>
          <w:kern w:val="0"/>
          <w:sz w:val="24"/>
          <w:szCs w:val="24"/>
        </w:rPr>
        <w:lastRenderedPageBreak/>
        <w:drawing>
          <wp:inline distT="0" distB="0" distL="114300" distR="114300" wp14:anchorId="2DA30FC5" wp14:editId="63A0C6B7">
            <wp:extent cx="952500" cy="2686050"/>
            <wp:effectExtent l="0" t="0" r="0" b="6350"/>
            <wp:docPr id="100005" name="图片 100005" descr="@@@21350a59-f7b3-4bc1-aeeb-033cc27af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21350a59-f7b3-4bc1-aeeb-033cc27af695"/>
                    <pic:cNvPicPr>
                      <a:picLocks noChangeAspect="1"/>
                    </pic:cNvPicPr>
                  </pic:nvPicPr>
                  <pic:blipFill>
                    <a:blip r:embed="rId9"/>
                    <a:stretch>
                      <a:fillRect/>
                    </a:stretch>
                  </pic:blipFill>
                  <pic:spPr>
                    <a:xfrm>
                      <a:off x="0" y="0"/>
                      <a:ext cx="952500" cy="2686050"/>
                    </a:xfrm>
                    <a:prstGeom prst="rect">
                      <a:avLst/>
                    </a:prstGeom>
                  </pic:spPr>
                </pic:pic>
              </a:graphicData>
            </a:graphic>
          </wp:inline>
        </w:drawing>
      </w:r>
    </w:p>
    <w:p w14:paraId="576D6EE3" w14:textId="77777777" w:rsidR="000F62F2" w:rsidRDefault="00000000">
      <w:pPr>
        <w:spacing w:line="360" w:lineRule="auto"/>
        <w:rPr>
          <w:color w:val="FF0000"/>
        </w:rPr>
      </w:pPr>
      <w:r>
        <w:rPr>
          <w:color w:val="FF0000"/>
        </w:rPr>
        <w:t>【答案】</w:t>
      </w:r>
      <w:r>
        <w:rPr>
          <w:color w:val="FF0000"/>
        </w:rPr>
        <w:t>1.l×103kg/m3</w:t>
      </w:r>
    </w:p>
    <w:p w14:paraId="1C43D1E9" w14:textId="77777777" w:rsidR="000F62F2" w:rsidRDefault="00000000">
      <w:pPr>
        <w:spacing w:line="360" w:lineRule="auto"/>
        <w:rPr>
          <w:color w:val="FF0000"/>
        </w:rPr>
      </w:pPr>
      <w:r>
        <w:rPr>
          <w:color w:val="FF0000"/>
        </w:rPr>
        <w:t>【知识点】直接测量液体的密度、测量液体密度的数据处理和误差分析</w:t>
      </w:r>
    </w:p>
    <w:p w14:paraId="70D88A25" w14:textId="77777777" w:rsidR="000F62F2" w:rsidRDefault="00000000">
      <w:pPr>
        <w:spacing w:line="360" w:lineRule="auto"/>
        <w:rPr>
          <w:color w:val="FF0000"/>
        </w:rPr>
      </w:pPr>
      <w:r>
        <w:rPr>
          <w:color w:val="FF0000"/>
        </w:rPr>
        <w:t>【详解】量筒内盐水的质量</w:t>
      </w:r>
      <m:oMath>
        <m:r>
          <w:rPr>
            <w:color w:val="FF0000"/>
          </w:rPr>
          <m:t>m</m:t>
        </m:r>
        <m:r>
          <m:rPr>
            <m:sty m:val="p"/>
          </m:rPr>
          <w:rPr>
            <w:color w:val="FF0000"/>
          </w:rPr>
          <m:t>=</m:t>
        </m:r>
        <m:sSub>
          <m:sSubPr>
            <m:ctrlPr>
              <w:rPr>
                <w:rFonts w:ascii="Cambria Math" w:hAnsi="Cambria Math"/>
                <w:color w:val="FF0000"/>
              </w:rPr>
            </m:ctrlPr>
          </m:sSubPr>
          <m:e>
            <m:r>
              <w:rPr>
                <w:color w:val="FF0000"/>
              </w:rPr>
              <m:t>m</m:t>
            </m:r>
          </m:e>
          <m:sub>
            <m:r>
              <m:rPr>
                <m:sty m:val="p"/>
              </m:rPr>
              <w:rPr>
                <w:color w:val="FF0000"/>
              </w:rPr>
              <m:t>总</m:t>
            </m:r>
          </m:sub>
        </m:sSub>
        <m:r>
          <m:rPr>
            <m:sty m:val="p"/>
          </m:rPr>
          <w:rPr>
            <w:color w:val="FF0000"/>
          </w:rPr>
          <m:t>-</m:t>
        </m:r>
        <m:sSub>
          <m:sSubPr>
            <m:ctrlPr>
              <w:rPr>
                <w:rFonts w:ascii="Cambria Math" w:hAnsi="Cambria Math"/>
                <w:color w:val="FF0000"/>
              </w:rPr>
            </m:ctrlPr>
          </m:sSubPr>
          <m:e>
            <m:r>
              <w:rPr>
                <w:color w:val="FF0000"/>
              </w:rPr>
              <m:t>m</m:t>
            </m:r>
          </m:e>
          <m:sub>
            <m:r>
              <m:rPr>
                <m:sty m:val="p"/>
              </m:rPr>
              <w:rPr>
                <w:color w:val="FF0000"/>
              </w:rPr>
              <m:t>杯</m:t>
            </m:r>
          </m:sub>
        </m:sSub>
        <m:r>
          <m:rPr>
            <m:nor/>
          </m:rPr>
          <w:rPr>
            <w:color w:val="FF0000"/>
          </w:rPr>
          <m:t>=</m:t>
        </m:r>
        <m:r>
          <m:rPr>
            <m:sty m:val="p"/>
          </m:rPr>
          <w:rPr>
            <w:color w:val="FF0000"/>
          </w:rPr>
          <m:t>83</m:t>
        </m:r>
        <m:r>
          <m:rPr>
            <m:nor/>
          </m:rPr>
          <w:rPr>
            <w:color w:val="FF0000"/>
          </w:rPr>
          <m:t>g</m:t>
        </m:r>
        <m:r>
          <m:rPr>
            <m:sty m:val="p"/>
          </m:rPr>
          <w:rPr>
            <w:color w:val="FF0000"/>
          </w:rPr>
          <m:t>-50</m:t>
        </m:r>
        <m:r>
          <m:rPr>
            <m:nor/>
          </m:rPr>
          <w:rPr>
            <w:color w:val="FF0000"/>
          </w:rPr>
          <m:t>g=33g</m:t>
        </m:r>
      </m:oMath>
    </w:p>
    <w:p w14:paraId="3E38979E" w14:textId="77777777" w:rsidR="000F62F2" w:rsidRDefault="00000000">
      <w:pPr>
        <w:spacing w:line="360" w:lineRule="auto"/>
        <w:rPr>
          <w:color w:val="FF0000"/>
        </w:rPr>
      </w:pPr>
      <w:r>
        <w:rPr>
          <w:color w:val="FF0000"/>
        </w:rPr>
        <w:t>量筒内盐水的体积</w:t>
      </w:r>
      <w:r>
        <w:rPr>
          <w:color w:val="FF0000"/>
        </w:rPr>
        <w:t>V=30mL</w:t>
      </w:r>
    </w:p>
    <w:p w14:paraId="1C1D4AB6" w14:textId="77777777" w:rsidR="000F62F2" w:rsidRDefault="00000000">
      <w:pPr>
        <w:spacing w:line="360" w:lineRule="auto"/>
        <w:rPr>
          <w:color w:val="FF0000"/>
        </w:rPr>
      </w:pPr>
      <w:r>
        <w:rPr>
          <w:color w:val="FF0000"/>
        </w:rPr>
        <w:t>盐水的密度</w:t>
      </w:r>
      <m:oMath>
        <m:r>
          <w:rPr>
            <w:color w:val="FF0000"/>
          </w:rPr>
          <m:t>ρ</m:t>
        </m:r>
        <m:r>
          <m:rPr>
            <m:sty m:val="p"/>
          </m:rPr>
          <w:rPr>
            <w:color w:val="FF0000"/>
          </w:rPr>
          <m:t>=</m:t>
        </m:r>
        <m:f>
          <m:fPr>
            <m:ctrlPr>
              <w:rPr>
                <w:rFonts w:ascii="Cambria Math" w:hAnsi="Cambria Math"/>
                <w:color w:val="FF0000"/>
              </w:rPr>
            </m:ctrlPr>
          </m:fPr>
          <m:num>
            <m:r>
              <w:rPr>
                <w:color w:val="FF0000"/>
              </w:rPr>
              <m:t>m</m:t>
            </m:r>
          </m:num>
          <m:den>
            <m:r>
              <w:rPr>
                <w:color w:val="FF0000"/>
              </w:rPr>
              <m:t>V</m:t>
            </m:r>
          </m:den>
        </m:f>
        <m:r>
          <m:rPr>
            <m:sty m:val="p"/>
          </m:rPr>
          <w:rPr>
            <w:color w:val="FF0000"/>
          </w:rPr>
          <m:t>=</m:t>
        </m:r>
        <m:f>
          <m:fPr>
            <m:ctrlPr>
              <w:rPr>
                <w:rFonts w:ascii="Cambria Math" w:hAnsi="Cambria Math"/>
                <w:color w:val="FF0000"/>
              </w:rPr>
            </m:ctrlPr>
          </m:fPr>
          <m:num>
            <m:r>
              <m:rPr>
                <m:sty m:val="p"/>
              </m:rPr>
              <w:rPr>
                <w:color w:val="FF0000"/>
              </w:rPr>
              <m:t>33</m:t>
            </m:r>
            <m:r>
              <m:rPr>
                <m:nor/>
              </m:rPr>
              <w:rPr>
                <w:color w:val="FF0000"/>
              </w:rPr>
              <m:t>g</m:t>
            </m:r>
          </m:num>
          <m:den>
            <m:r>
              <m:rPr>
                <m:sty m:val="p"/>
              </m:rPr>
              <w:rPr>
                <w:color w:val="FF0000"/>
              </w:rPr>
              <m:t>30</m:t>
            </m:r>
            <m:r>
              <m:rPr>
                <m:nor/>
              </m:rPr>
              <w:rPr>
                <w:color w:val="FF0000"/>
              </w:rPr>
              <m:t>mL</m:t>
            </m:r>
          </m:den>
        </m:f>
        <m:r>
          <m:rPr>
            <m:sty m:val="p"/>
          </m:rPr>
          <w:rPr>
            <w:color w:val="FF0000"/>
          </w:rPr>
          <m:t>=</m:t>
        </m:r>
        <m:f>
          <m:fPr>
            <m:ctrlPr>
              <w:rPr>
                <w:rFonts w:ascii="Cambria Math" w:hAnsi="Cambria Math"/>
                <w:color w:val="FF0000"/>
              </w:rPr>
            </m:ctrlPr>
          </m:fPr>
          <m:num>
            <m:r>
              <m:rPr>
                <m:sty m:val="p"/>
              </m:rPr>
              <w:rPr>
                <w:color w:val="FF0000"/>
              </w:rPr>
              <m:t>33</m:t>
            </m:r>
            <m:r>
              <m:rPr>
                <m:nor/>
              </m:rPr>
              <w:rPr>
                <w:color w:val="FF0000"/>
              </w:rPr>
              <m:t>g</m:t>
            </m:r>
          </m:num>
          <m:den>
            <m:r>
              <m:rPr>
                <m:sty m:val="p"/>
              </m:rPr>
              <w:rPr>
                <w:color w:val="FF0000"/>
              </w:rPr>
              <m:t>30</m:t>
            </m:r>
            <m:sSup>
              <m:sSupPr>
                <m:ctrlPr>
                  <w:rPr>
                    <w:rFonts w:ascii="Cambria Math" w:hAnsi="Cambria Math"/>
                    <w:color w:val="FF0000"/>
                  </w:rPr>
                </m:ctrlPr>
              </m:sSupPr>
              <m:e>
                <m:r>
                  <m:rPr>
                    <m:nor/>
                  </m:rPr>
                  <w:rPr>
                    <w:color w:val="FF0000"/>
                  </w:rPr>
                  <m:t>cm</m:t>
                </m:r>
              </m:e>
              <m:sup>
                <m:r>
                  <m:rPr>
                    <m:nor/>
                  </m:rPr>
                  <w:rPr>
                    <w:color w:val="FF0000"/>
                  </w:rPr>
                  <m:t>3</m:t>
                </m:r>
              </m:sup>
            </m:sSup>
          </m:den>
        </m:f>
        <m:r>
          <m:rPr>
            <m:sty m:val="p"/>
          </m:rPr>
          <w:rPr>
            <w:color w:val="FF0000"/>
          </w:rPr>
          <m:t>=1.1</m:t>
        </m:r>
        <m:sSup>
          <m:sSupPr>
            <m:ctrlPr>
              <w:rPr>
                <w:rFonts w:ascii="Cambria Math" w:hAnsi="Cambria Math"/>
                <w:color w:val="FF0000"/>
              </w:rPr>
            </m:ctrlPr>
          </m:sSupPr>
          <m:e>
            <m:r>
              <m:rPr>
                <m:nor/>
              </m:rPr>
              <w:rPr>
                <w:color w:val="FF0000"/>
              </w:rPr>
              <m:t>g/cm</m:t>
            </m:r>
          </m:e>
          <m:sup>
            <m:r>
              <m:rPr>
                <m:nor/>
              </m:rPr>
              <w:rPr>
                <w:color w:val="FF0000"/>
              </w:rPr>
              <m:t>3</m:t>
            </m:r>
          </m:sup>
        </m:sSup>
        <m:r>
          <m:rPr>
            <m:sty m:val="p"/>
          </m:rPr>
          <w:rPr>
            <w:color w:val="FF0000"/>
          </w:rPr>
          <m:t>=1.1×</m:t>
        </m:r>
        <m:sSup>
          <m:sSupPr>
            <m:ctrlPr>
              <w:rPr>
                <w:rFonts w:ascii="Cambria Math" w:hAnsi="Cambria Math"/>
                <w:color w:val="FF0000"/>
              </w:rPr>
            </m:ctrlPr>
          </m:sSupPr>
          <m:e>
            <m:r>
              <m:rPr>
                <m:sty m:val="p"/>
              </m:rPr>
              <w:rPr>
                <w:color w:val="FF0000"/>
              </w:rPr>
              <m:t>10</m:t>
            </m:r>
          </m:e>
          <m:sup>
            <m:r>
              <m:rPr>
                <m:sty m:val="p"/>
              </m:rPr>
              <w:rPr>
                <w:color w:val="FF0000"/>
              </w:rPr>
              <m:t>3</m:t>
            </m:r>
          </m:sup>
        </m:sSup>
        <m:sSup>
          <m:sSupPr>
            <m:ctrlPr>
              <w:rPr>
                <w:rFonts w:ascii="Cambria Math" w:hAnsi="Cambria Math"/>
                <w:color w:val="FF0000"/>
              </w:rPr>
            </m:ctrlPr>
          </m:sSupPr>
          <m:e>
            <m:r>
              <m:rPr>
                <m:nor/>
              </m:rPr>
              <w:rPr>
                <w:color w:val="FF0000"/>
              </w:rPr>
              <m:t>kg/m</m:t>
            </m:r>
          </m:e>
          <m:sup>
            <m:r>
              <m:rPr>
                <m:nor/>
              </m:rPr>
              <w:rPr>
                <w:color w:val="FF0000"/>
              </w:rPr>
              <m:t>3</m:t>
            </m:r>
          </m:sup>
        </m:sSup>
      </m:oMath>
    </w:p>
    <w:p w14:paraId="2AC7F871" w14:textId="77777777" w:rsidR="000F62F2" w:rsidRDefault="00000000">
      <w:pPr>
        <w:spacing w:line="360" w:lineRule="auto"/>
        <w:jc w:val="left"/>
      </w:pPr>
      <w:r>
        <w:t>6</w:t>
      </w:r>
      <w:r>
        <w:t>．甲、乙、丙三位同学在用量筒测液体体积时，读数情况如图所示，其中</w:t>
      </w:r>
      <w:r>
        <w:rPr>
          <w:rFonts w:eastAsia="Times New Roman"/>
          <w:u w:val="single"/>
        </w:rPr>
        <w:t xml:space="preserve">      </w:t>
      </w:r>
      <w:r>
        <w:t>同学的读数方式正确，量筒中液体的体积为</w:t>
      </w:r>
      <w:r>
        <w:rPr>
          <w:rFonts w:eastAsia="Times New Roman"/>
          <w:u w:val="single"/>
        </w:rPr>
        <w:t xml:space="preserve">      </w:t>
      </w:r>
      <w:r>
        <w:t>mL</w:t>
      </w:r>
      <w:r>
        <w:t>。</w:t>
      </w:r>
    </w:p>
    <w:p w14:paraId="5492D619" w14:textId="77777777" w:rsidR="000F62F2" w:rsidRDefault="00000000">
      <w:pPr>
        <w:spacing w:line="360" w:lineRule="auto"/>
        <w:jc w:val="left"/>
      </w:pPr>
      <w:r>
        <w:rPr>
          <w:rFonts w:eastAsia="Times New Roman"/>
          <w:noProof/>
          <w:kern w:val="0"/>
          <w:sz w:val="24"/>
          <w:szCs w:val="24"/>
        </w:rPr>
        <w:drawing>
          <wp:inline distT="0" distB="0" distL="114300" distR="114300" wp14:anchorId="29F445A1" wp14:editId="1B200197">
            <wp:extent cx="2609850" cy="1362075"/>
            <wp:effectExtent l="0" t="0" r="6350" b="9525"/>
            <wp:docPr id="100007" name="图片 100007" descr="@@@e142c9be-e876-4a3e-8561-c6ed77648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e142c9be-e876-4a3e-8561-c6ed77648744"/>
                    <pic:cNvPicPr>
                      <a:picLocks noChangeAspect="1"/>
                    </pic:cNvPicPr>
                  </pic:nvPicPr>
                  <pic:blipFill>
                    <a:blip r:embed="rId10"/>
                    <a:stretch>
                      <a:fillRect/>
                    </a:stretch>
                  </pic:blipFill>
                  <pic:spPr>
                    <a:xfrm>
                      <a:off x="0" y="0"/>
                      <a:ext cx="2609850" cy="1362075"/>
                    </a:xfrm>
                    <a:prstGeom prst="rect">
                      <a:avLst/>
                    </a:prstGeom>
                  </pic:spPr>
                </pic:pic>
              </a:graphicData>
            </a:graphic>
          </wp:inline>
        </w:drawing>
      </w:r>
    </w:p>
    <w:p w14:paraId="202C6F20" w14:textId="77777777" w:rsidR="000F62F2" w:rsidRDefault="00000000">
      <w:pPr>
        <w:spacing w:line="360" w:lineRule="auto"/>
        <w:rPr>
          <w:color w:val="FF0000"/>
        </w:rPr>
      </w:pPr>
      <w:r>
        <w:rPr>
          <w:color w:val="FF0000"/>
        </w:rPr>
        <w:t>【答案】</w:t>
      </w:r>
      <w:r>
        <w:rPr>
          <w:color w:val="FF0000"/>
        </w:rPr>
        <w:t xml:space="preserve">     </w:t>
      </w:r>
      <w:r>
        <w:rPr>
          <w:color w:val="FF0000"/>
        </w:rPr>
        <w:t>乙</w:t>
      </w:r>
      <w:r>
        <w:rPr>
          <w:color w:val="FF0000"/>
        </w:rPr>
        <w:t xml:space="preserve">     60</w:t>
      </w:r>
    </w:p>
    <w:p w14:paraId="63AFE3A2" w14:textId="77777777" w:rsidR="000F62F2" w:rsidRDefault="00000000">
      <w:pPr>
        <w:spacing w:line="360" w:lineRule="auto"/>
        <w:rPr>
          <w:color w:val="FF0000"/>
        </w:rPr>
      </w:pPr>
      <w:r>
        <w:rPr>
          <w:color w:val="FF0000"/>
        </w:rPr>
        <w:t>【知识点】量筒</w:t>
      </w:r>
      <w:proofErr w:type="gramStart"/>
      <w:r>
        <w:rPr>
          <w:color w:val="FF0000"/>
        </w:rPr>
        <w:t>(</w:t>
      </w:r>
      <w:r>
        <w:rPr>
          <w:color w:val="FF0000"/>
        </w:rPr>
        <w:t>杯</w:t>
      </w:r>
      <w:r>
        <w:rPr>
          <w:color w:val="FF0000"/>
        </w:rPr>
        <w:t>)</w:t>
      </w:r>
      <w:proofErr w:type="gramEnd"/>
      <w:r>
        <w:rPr>
          <w:color w:val="FF0000"/>
        </w:rPr>
        <w:t>的选择和使用</w:t>
      </w:r>
    </w:p>
    <w:p w14:paraId="6DBCA2DA" w14:textId="77777777" w:rsidR="000F62F2" w:rsidRDefault="00000000">
      <w:pPr>
        <w:spacing w:line="360" w:lineRule="auto"/>
        <w:rPr>
          <w:color w:val="FF0000"/>
        </w:rPr>
      </w:pPr>
      <w:r>
        <w:rPr>
          <w:color w:val="FF0000"/>
        </w:rPr>
        <w:t>【详解】</w:t>
      </w:r>
      <w:r>
        <w:rPr>
          <w:color w:val="FF0000"/>
        </w:rPr>
        <w:t>[1]</w:t>
      </w:r>
      <w:r>
        <w:rPr>
          <w:color w:val="FF0000"/>
        </w:rPr>
        <w:t>使用量筒读数时，视线应与凹液面的底部相平，不能俯视或仰视，故乙同学的读数方式正确。</w:t>
      </w:r>
    </w:p>
    <w:p w14:paraId="78C07FB3" w14:textId="77777777" w:rsidR="000F62F2" w:rsidRDefault="00000000">
      <w:pPr>
        <w:spacing w:line="360" w:lineRule="auto"/>
        <w:rPr>
          <w:color w:val="FF0000"/>
        </w:rPr>
      </w:pPr>
      <w:r>
        <w:rPr>
          <w:color w:val="FF0000"/>
        </w:rPr>
        <w:t>[2]</w:t>
      </w:r>
      <w:r>
        <w:rPr>
          <w:color w:val="FF0000"/>
        </w:rPr>
        <w:t>由图可知，量筒的单位的标度为</w:t>
      </w:r>
      <w:r>
        <w:rPr>
          <w:color w:val="FF0000"/>
        </w:rPr>
        <w:t>mL</w:t>
      </w:r>
      <w:r>
        <w:rPr>
          <w:color w:val="FF0000"/>
        </w:rPr>
        <w:t>，分度值为</w:t>
      </w:r>
      <w:r>
        <w:rPr>
          <w:color w:val="FF0000"/>
        </w:rPr>
        <w:t>1 mL</w:t>
      </w:r>
      <w:r>
        <w:rPr>
          <w:color w:val="FF0000"/>
        </w:rPr>
        <w:t>，故量筒中液体的体积为</w:t>
      </w:r>
      <w:r>
        <w:rPr>
          <w:color w:val="FF0000"/>
        </w:rPr>
        <w:t>60 mL</w:t>
      </w:r>
      <w:r>
        <w:rPr>
          <w:color w:val="FF0000"/>
        </w:rPr>
        <w:t>。</w:t>
      </w:r>
    </w:p>
    <w:p w14:paraId="0BEFF5A2" w14:textId="77777777" w:rsidR="000F62F2" w:rsidRDefault="00000000">
      <w:pPr>
        <w:jc w:val="left"/>
        <w:rPr>
          <w:rFonts w:ascii="宋体" w:hAnsi="宋体" w:cs="宋体" w:hint="eastAsia"/>
          <w:b/>
          <w:color w:val="000000"/>
        </w:rPr>
      </w:pPr>
      <w:r>
        <w:rPr>
          <w:rFonts w:ascii="宋体" w:hAnsi="宋体" w:cs="宋体"/>
          <w:b/>
          <w:color w:val="000000"/>
        </w:rPr>
        <w:t>三、实验题</w:t>
      </w:r>
    </w:p>
    <w:p w14:paraId="0FAF0838" w14:textId="77777777" w:rsidR="000F62F2" w:rsidRDefault="00000000">
      <w:pPr>
        <w:spacing w:line="360" w:lineRule="auto"/>
        <w:jc w:val="left"/>
      </w:pPr>
      <w:r>
        <w:t>7</w:t>
      </w:r>
      <w:r>
        <w:t>．近日中华儿女做了件</w:t>
      </w:r>
      <w:r>
        <w:t>“</w:t>
      </w:r>
      <w:r>
        <w:t>最浪漫的事</w:t>
      </w:r>
      <w:r>
        <w:t>”</w:t>
      </w:r>
      <w:r>
        <w:t>，嫦娥六号完成月壤采样，并将中国的名字刻在月球背面，如图甲所示。小华看到月表照片，也有了研究月壤的冲动，他找了块石头代替月岩测其密度，请你帮他一起完成。</w:t>
      </w:r>
    </w:p>
    <w:p w14:paraId="48DB00F1" w14:textId="77777777" w:rsidR="000F62F2" w:rsidRDefault="00000000">
      <w:pPr>
        <w:spacing w:line="360" w:lineRule="auto"/>
        <w:jc w:val="left"/>
      </w:pPr>
      <w:r>
        <w:rPr>
          <w:rFonts w:eastAsia="Times New Roman"/>
          <w:noProof/>
          <w:kern w:val="0"/>
          <w:sz w:val="24"/>
          <w:szCs w:val="24"/>
        </w:rPr>
        <w:lastRenderedPageBreak/>
        <w:drawing>
          <wp:inline distT="0" distB="0" distL="114300" distR="114300" wp14:anchorId="35E9B800" wp14:editId="6244B00A">
            <wp:extent cx="3352800" cy="1228725"/>
            <wp:effectExtent l="0" t="0" r="0" b="3175"/>
            <wp:docPr id="100009" name="图片 100009" descr="@@@87345e36-80e1-4347-bf3b-359a51287d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87345e36-80e1-4347-bf3b-359a51287d24"/>
                    <pic:cNvPicPr>
                      <a:picLocks noChangeAspect="1"/>
                    </pic:cNvPicPr>
                  </pic:nvPicPr>
                  <pic:blipFill>
                    <a:blip r:embed="rId11"/>
                    <a:stretch>
                      <a:fillRect/>
                    </a:stretch>
                  </pic:blipFill>
                  <pic:spPr>
                    <a:xfrm>
                      <a:off x="0" y="0"/>
                      <a:ext cx="3352800" cy="1228725"/>
                    </a:xfrm>
                    <a:prstGeom prst="rect">
                      <a:avLst/>
                    </a:prstGeom>
                  </pic:spPr>
                </pic:pic>
              </a:graphicData>
            </a:graphic>
          </wp:inline>
        </w:drawing>
      </w:r>
    </w:p>
    <w:p w14:paraId="14C00B06" w14:textId="77777777" w:rsidR="000F62F2" w:rsidRDefault="00000000">
      <w:pPr>
        <w:spacing w:line="360" w:lineRule="auto"/>
        <w:jc w:val="left"/>
      </w:pPr>
      <w:r>
        <w:t>（</w:t>
      </w:r>
      <w:r>
        <w:t>1</w:t>
      </w:r>
      <w:r>
        <w:t>）测量密度实验的原理是</w:t>
      </w:r>
      <w:r>
        <w:rPr>
          <w:rFonts w:eastAsia="Times New Roman"/>
          <w:u w:val="single"/>
        </w:rPr>
        <w:t xml:space="preserve">      </w:t>
      </w:r>
      <w:r>
        <w:t>（请用物理符号表示）；</w:t>
      </w:r>
    </w:p>
    <w:p w14:paraId="2673A71E" w14:textId="77777777" w:rsidR="000F62F2" w:rsidRDefault="00000000">
      <w:pPr>
        <w:spacing w:line="360" w:lineRule="auto"/>
        <w:jc w:val="left"/>
      </w:pPr>
      <w:r>
        <w:t>（</w:t>
      </w:r>
      <w:r>
        <w:t>2</w:t>
      </w:r>
      <w:r>
        <w:t>）小华设计的实验步骤如下：</w:t>
      </w:r>
    </w:p>
    <w:p w14:paraId="3DDEFDBE" w14:textId="77777777" w:rsidR="000F62F2" w:rsidRDefault="00000000">
      <w:pPr>
        <w:spacing w:line="360" w:lineRule="auto"/>
        <w:jc w:val="left"/>
      </w:pPr>
      <w:r>
        <w:t>A</w:t>
      </w:r>
      <w:r>
        <w:t>．给量筒中取适量的水，测出水的体积记作</w:t>
      </w:r>
      <w:r>
        <w:rPr>
          <w:rFonts w:eastAsia="Times New Roman"/>
          <w:i/>
        </w:rPr>
        <w:t>V</w:t>
      </w:r>
      <w:r>
        <w:rPr>
          <w:rFonts w:eastAsia="Times New Roman"/>
          <w:i/>
          <w:vertAlign w:val="subscript"/>
        </w:rPr>
        <w:t>1</w:t>
      </w:r>
      <w:r>
        <w:t>；</w:t>
      </w:r>
    </w:p>
    <w:p w14:paraId="2EB945AE" w14:textId="77777777" w:rsidR="000F62F2" w:rsidRDefault="00000000">
      <w:pPr>
        <w:spacing w:line="360" w:lineRule="auto"/>
        <w:jc w:val="left"/>
      </w:pPr>
      <w:r>
        <w:t>B</w:t>
      </w:r>
      <w:r>
        <w:t>．用细线系着待测石块使其浸没在量筒内的水中，读取水与石块的总体积记作</w:t>
      </w:r>
      <w:r>
        <w:rPr>
          <w:rFonts w:eastAsia="Times New Roman"/>
          <w:i/>
        </w:rPr>
        <w:t>V</w:t>
      </w:r>
      <w:r>
        <w:rPr>
          <w:rFonts w:eastAsia="Times New Roman"/>
          <w:i/>
          <w:vertAlign w:val="subscript"/>
        </w:rPr>
        <w:t>2</w:t>
      </w:r>
      <w:r>
        <w:t>；</w:t>
      </w:r>
    </w:p>
    <w:p w14:paraId="14B2EE05" w14:textId="77777777" w:rsidR="000F62F2" w:rsidRDefault="00000000">
      <w:pPr>
        <w:spacing w:line="360" w:lineRule="auto"/>
        <w:jc w:val="left"/>
      </w:pPr>
      <w:r>
        <w:t>C</w:t>
      </w:r>
      <w:r>
        <w:t>．用天平测出待测石块质量，记作</w:t>
      </w:r>
      <w:r>
        <w:rPr>
          <w:rFonts w:eastAsia="Times New Roman"/>
          <w:i/>
        </w:rPr>
        <w:t>m</w:t>
      </w:r>
      <w:r>
        <w:t>；</w:t>
      </w:r>
    </w:p>
    <w:p w14:paraId="2F61E612" w14:textId="77777777" w:rsidR="000F62F2" w:rsidRDefault="00000000">
      <w:pPr>
        <w:spacing w:line="360" w:lineRule="auto"/>
        <w:jc w:val="left"/>
      </w:pPr>
      <w:r>
        <w:t>D</w:t>
      </w:r>
      <w:r>
        <w:t>．根据公式推导出石块密度的表达式并代入数据计算出石块密度；</w:t>
      </w:r>
    </w:p>
    <w:p w14:paraId="59C4197A" w14:textId="77777777" w:rsidR="000F62F2" w:rsidRDefault="00000000">
      <w:pPr>
        <w:spacing w:line="360" w:lineRule="auto"/>
        <w:jc w:val="left"/>
      </w:pPr>
      <w:r>
        <w:t>E.</w:t>
      </w:r>
      <w:r>
        <w:t>整理实验器材；</w:t>
      </w:r>
    </w:p>
    <w:p w14:paraId="53124E76" w14:textId="77777777" w:rsidR="000F62F2" w:rsidRDefault="00000000">
      <w:pPr>
        <w:spacing w:line="360" w:lineRule="auto"/>
        <w:jc w:val="left"/>
      </w:pPr>
      <w:r>
        <w:t>你觉得小华设计的实验步骤怎样安排更合理，调整后的实验步骤顺序应为</w:t>
      </w:r>
      <w:r>
        <w:rPr>
          <w:rFonts w:eastAsia="Times New Roman"/>
          <w:u w:val="single"/>
        </w:rPr>
        <w:t xml:space="preserve">      </w:t>
      </w:r>
      <w:r>
        <w:t>（填实验步骤字母），这样调整的优点是</w:t>
      </w:r>
      <w:r>
        <w:rPr>
          <w:rFonts w:eastAsia="Times New Roman"/>
          <w:u w:val="single"/>
        </w:rPr>
        <w:t xml:space="preserve">     </w:t>
      </w:r>
      <w:proofErr w:type="gramStart"/>
      <w:r>
        <w:rPr>
          <w:rFonts w:eastAsia="Times New Roman"/>
          <w:u w:val="single"/>
        </w:rPr>
        <w:t xml:space="preserve"> </w:t>
      </w:r>
      <w:r>
        <w:t>；</w:t>
      </w:r>
      <w:proofErr w:type="gramEnd"/>
    </w:p>
    <w:p w14:paraId="0058E95A" w14:textId="77777777" w:rsidR="000F62F2" w:rsidRDefault="00000000">
      <w:pPr>
        <w:spacing w:line="360" w:lineRule="auto"/>
        <w:jc w:val="left"/>
      </w:pPr>
      <w:r>
        <w:t>（</w:t>
      </w:r>
      <w:r>
        <w:t>3</w:t>
      </w:r>
      <w:r>
        <w:t>）按照调整后的步骤，小华进行了操作，部分数据已经填在设计的表格中，请你根据图中相关信息完成数据采集和处理。待测石块的质量为</w:t>
      </w:r>
      <w:r>
        <w:rPr>
          <w:rFonts w:eastAsia="Times New Roman"/>
          <w:u w:val="single"/>
        </w:rPr>
        <w:t xml:space="preserve">      </w:t>
      </w:r>
      <w:r>
        <w:t>g</w:t>
      </w:r>
      <w:r>
        <w:t>，其密度的表达式为</w:t>
      </w:r>
      <w:r>
        <w:rPr>
          <w:rFonts w:eastAsia="Times New Roman"/>
          <w:u w:val="single"/>
        </w:rPr>
        <w:t xml:space="preserve">      </w:t>
      </w:r>
      <w:r>
        <w:t>，经过运算得出石块的密度为</w:t>
      </w:r>
      <w:r>
        <w:rPr>
          <w:rFonts w:eastAsia="Times New Roman"/>
          <w:u w:val="single"/>
        </w:rPr>
        <w:t xml:space="preserve">      </w:t>
      </w:r>
      <w:r>
        <w:t>kg/m³</w:t>
      </w:r>
      <w:r>
        <w:t>。小华用普通的石块过了把研究月岩的瘾，这种模拟实验的做法在科研工作中很常用。</w:t>
      </w:r>
    </w:p>
    <w:tbl>
      <w:tblPr>
        <w:tblW w:w="3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555"/>
        <w:gridCol w:w="782"/>
        <w:gridCol w:w="782"/>
        <w:gridCol w:w="719"/>
        <w:gridCol w:w="735"/>
      </w:tblGrid>
      <w:tr w:rsidR="000F62F2" w14:paraId="1B87E4FE"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DFCC50F" w14:textId="77777777" w:rsidR="000F62F2" w:rsidRDefault="00000000">
            <w:pPr>
              <w:spacing w:line="360" w:lineRule="auto"/>
              <w:jc w:val="center"/>
            </w:pPr>
            <w:r>
              <w:rPr>
                <w:rFonts w:eastAsia="Times New Roman"/>
                <w:i/>
              </w:rPr>
              <w:t>m</w:t>
            </w:r>
            <w:r>
              <w:t>/g</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520C677" w14:textId="77777777" w:rsidR="000F62F2" w:rsidRDefault="00000000">
            <w:pPr>
              <w:spacing w:line="360" w:lineRule="auto"/>
              <w:jc w:val="center"/>
            </w:pPr>
            <w:r>
              <w:rPr>
                <w:rFonts w:eastAsia="Times New Roman"/>
                <w:i/>
              </w:rPr>
              <w:t>V</w:t>
            </w:r>
            <w:r>
              <w:t>₁/mL</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56A8864" w14:textId="77777777" w:rsidR="000F62F2" w:rsidRDefault="00000000">
            <w:pPr>
              <w:spacing w:line="360" w:lineRule="auto"/>
              <w:jc w:val="center"/>
            </w:pPr>
            <w:r>
              <w:rPr>
                <w:rFonts w:eastAsia="Times New Roman"/>
                <w:i/>
              </w:rPr>
              <w:t>V</w:t>
            </w:r>
            <w:r>
              <w:t>₂/mL</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2FF30E9" w14:textId="77777777" w:rsidR="000F62F2" w:rsidRDefault="00000000">
            <w:pPr>
              <w:spacing w:line="360" w:lineRule="auto"/>
              <w:jc w:val="center"/>
            </w:pPr>
            <w:r>
              <w:rPr>
                <w:rFonts w:eastAsia="Times New Roman"/>
                <w:i/>
              </w:rPr>
              <w:t>V</w:t>
            </w:r>
            <w:r>
              <w:t>/mL</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3040030" w14:textId="77777777" w:rsidR="000F62F2" w:rsidRDefault="00000000">
            <w:pPr>
              <w:spacing w:line="360" w:lineRule="auto"/>
              <w:jc w:val="center"/>
            </w:pPr>
            <w:r>
              <w:t>kg/m³</w:t>
            </w:r>
          </w:p>
        </w:tc>
      </w:tr>
      <w:tr w:rsidR="000F62F2" w14:paraId="79625F65"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768AD8E" w14:textId="77777777" w:rsidR="000F62F2" w:rsidRDefault="000F62F2">
            <w:pPr>
              <w:spacing w:line="360" w:lineRule="auto"/>
              <w:jc w:val="cente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5D6ECCA" w14:textId="77777777" w:rsidR="000F62F2" w:rsidRDefault="00000000">
            <w:pPr>
              <w:spacing w:line="360" w:lineRule="auto"/>
              <w:jc w:val="center"/>
            </w:pPr>
            <w:r>
              <w:t>20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146D0CE" w14:textId="77777777" w:rsidR="000F62F2" w:rsidRDefault="00000000">
            <w:pPr>
              <w:spacing w:line="360" w:lineRule="auto"/>
              <w:jc w:val="center"/>
            </w:pPr>
            <w:r>
              <w:t>40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4C55D5B" w14:textId="77777777" w:rsidR="000F62F2" w:rsidRDefault="00000000">
            <w:pPr>
              <w:spacing w:line="360" w:lineRule="auto"/>
              <w:jc w:val="center"/>
            </w:pPr>
            <w:r>
              <w:t>20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29B42E6" w14:textId="77777777" w:rsidR="000F62F2" w:rsidRDefault="000F62F2">
            <w:pPr>
              <w:spacing w:line="360" w:lineRule="auto"/>
              <w:jc w:val="center"/>
            </w:pPr>
          </w:p>
        </w:tc>
      </w:tr>
    </w:tbl>
    <w:p w14:paraId="4DF2B0D5" w14:textId="77777777" w:rsidR="000F62F2" w:rsidRDefault="00000000">
      <w:pPr>
        <w:spacing w:line="360" w:lineRule="auto"/>
        <w:rPr>
          <w:color w:val="FF0000"/>
        </w:rPr>
      </w:pPr>
      <w:r>
        <w:rPr>
          <w:color w:val="FF0000"/>
        </w:rPr>
        <w:t>【答案】</w:t>
      </w:r>
      <w:r>
        <w:rPr>
          <w:color w:val="FF0000"/>
        </w:rPr>
        <w:t xml:space="preserve">     </w:t>
      </w:r>
      <m:oMath>
        <m:r>
          <w:rPr>
            <w:color w:val="FF0000"/>
          </w:rPr>
          <m:t>ρ</m:t>
        </m:r>
        <m:r>
          <m:rPr>
            <m:nor/>
          </m:rPr>
          <w:rPr>
            <w:color w:val="FF0000"/>
          </w:rPr>
          <m:t>=</m:t>
        </m:r>
        <m:f>
          <m:fPr>
            <m:ctrlPr>
              <w:rPr>
                <w:rFonts w:ascii="Cambria Math" w:hAnsi="Cambria Math"/>
                <w:color w:val="FF0000"/>
              </w:rPr>
            </m:ctrlPr>
          </m:fPr>
          <m:num>
            <m:r>
              <w:rPr>
                <w:color w:val="FF0000"/>
              </w:rPr>
              <m:t>m</m:t>
            </m:r>
          </m:num>
          <m:den>
            <m:r>
              <w:rPr>
                <w:color w:val="FF0000"/>
              </w:rPr>
              <m:t>V</m:t>
            </m:r>
          </m:den>
        </m:f>
      </m:oMath>
      <w:r>
        <w:rPr>
          <w:color w:val="FF0000"/>
        </w:rPr>
        <w:t xml:space="preserve">     CABDE     </w:t>
      </w:r>
      <w:r>
        <w:rPr>
          <w:color w:val="FF0000"/>
        </w:rPr>
        <w:t>使测量结果更加准确</w:t>
      </w:r>
      <w:r>
        <w:rPr>
          <w:color w:val="FF0000"/>
        </w:rPr>
        <w:t xml:space="preserve">     26.6     </w:t>
      </w:r>
      <m:oMath>
        <m:f>
          <m:fPr>
            <m:ctrlPr>
              <w:rPr>
                <w:rFonts w:ascii="Cambria Math" w:hAnsi="Cambria Math"/>
                <w:color w:val="FF0000"/>
              </w:rPr>
            </m:ctrlPr>
          </m:fPr>
          <m:num>
            <m:r>
              <w:rPr>
                <w:color w:val="FF0000"/>
              </w:rPr>
              <m:t>m</m:t>
            </m:r>
          </m:num>
          <m:den>
            <m:sSub>
              <m:sSubPr>
                <m:ctrlPr>
                  <w:rPr>
                    <w:rFonts w:ascii="Cambria Math" w:hAnsi="Cambria Math"/>
                    <w:color w:val="FF0000"/>
                  </w:rPr>
                </m:ctrlPr>
              </m:sSubPr>
              <m:e>
                <m:r>
                  <w:rPr>
                    <w:color w:val="FF0000"/>
                  </w:rPr>
                  <m:t>V</m:t>
                </m:r>
              </m:e>
              <m:sub>
                <m:r>
                  <m:rPr>
                    <m:sty m:val="p"/>
                  </m:rPr>
                  <w:rPr>
                    <w:color w:val="FF0000"/>
                  </w:rPr>
                  <m:t>2</m:t>
                </m:r>
              </m:sub>
            </m:sSub>
            <m:r>
              <m:rPr>
                <m:nor/>
              </m:rPr>
              <w:rPr>
                <w:color w:val="FF0000"/>
              </w:rPr>
              <m:t>-</m:t>
            </m:r>
            <m:sSub>
              <m:sSubPr>
                <m:ctrlPr>
                  <w:rPr>
                    <w:rFonts w:ascii="Cambria Math" w:hAnsi="Cambria Math"/>
                    <w:color w:val="FF0000"/>
                  </w:rPr>
                </m:ctrlPr>
              </m:sSubPr>
              <m:e>
                <m:r>
                  <w:rPr>
                    <w:color w:val="FF0000"/>
                  </w:rPr>
                  <m:t>V</m:t>
                </m:r>
              </m:e>
              <m:sub>
                <m:r>
                  <m:rPr>
                    <m:sty m:val="p"/>
                  </m:rPr>
                  <w:rPr>
                    <w:color w:val="FF0000"/>
                  </w:rPr>
                  <m:t>1</m:t>
                </m:r>
              </m:sub>
            </m:sSub>
          </m:den>
        </m:f>
      </m:oMath>
      <w:r>
        <w:rPr>
          <w:color w:val="FF0000"/>
        </w:rPr>
        <w:t xml:space="preserve">     </w:t>
      </w:r>
      <m:oMath>
        <m:r>
          <m:rPr>
            <m:nor/>
          </m:rPr>
          <w:rPr>
            <w:color w:val="FF0000"/>
          </w:rPr>
          <m:t>1.33</m:t>
        </m:r>
        <m:r>
          <m:rPr>
            <m:sty m:val="p"/>
          </m:rPr>
          <w:rPr>
            <w:color w:val="FF0000"/>
          </w:rPr>
          <m:t>×</m:t>
        </m:r>
        <m:sSup>
          <m:sSupPr>
            <m:ctrlPr>
              <w:rPr>
                <w:rFonts w:ascii="Cambria Math" w:hAnsi="Cambria Math"/>
                <w:color w:val="FF0000"/>
              </w:rPr>
            </m:ctrlPr>
          </m:sSupPr>
          <m:e>
            <m:r>
              <m:rPr>
                <m:nor/>
              </m:rPr>
              <w:rPr>
                <w:color w:val="FF0000"/>
              </w:rPr>
              <m:t>10</m:t>
            </m:r>
          </m:e>
          <m:sup>
            <m:r>
              <m:rPr>
                <m:nor/>
              </m:rPr>
              <w:rPr>
                <w:color w:val="FF0000"/>
              </w:rPr>
              <m:t>3</m:t>
            </m:r>
          </m:sup>
        </m:sSup>
      </m:oMath>
    </w:p>
    <w:p w14:paraId="7276C10E" w14:textId="77777777" w:rsidR="000F62F2" w:rsidRDefault="00000000">
      <w:pPr>
        <w:spacing w:line="360" w:lineRule="auto"/>
        <w:rPr>
          <w:color w:val="FF0000"/>
        </w:rPr>
      </w:pPr>
      <w:r>
        <w:rPr>
          <w:color w:val="FF0000"/>
        </w:rPr>
        <w:t>【知识点】直接测量固体的密度、测量固体密度的实验器材和实验步骤、测量固体密度的数据处理和误差分析</w:t>
      </w:r>
    </w:p>
    <w:p w14:paraId="50D92295" w14:textId="77777777" w:rsidR="000F62F2" w:rsidRDefault="00000000">
      <w:pPr>
        <w:spacing w:line="360" w:lineRule="auto"/>
        <w:rPr>
          <w:color w:val="FF0000"/>
        </w:rPr>
      </w:pPr>
      <w:r>
        <w:rPr>
          <w:color w:val="FF0000"/>
        </w:rPr>
        <w:t>【详解】（</w:t>
      </w:r>
      <w:r>
        <w:rPr>
          <w:color w:val="FF0000"/>
        </w:rPr>
        <w:t>1</w:t>
      </w:r>
      <w:r>
        <w:rPr>
          <w:color w:val="FF0000"/>
        </w:rPr>
        <w:t>）</w:t>
      </w:r>
      <w:r>
        <w:rPr>
          <w:color w:val="FF0000"/>
        </w:rPr>
        <w:t>[1]</w:t>
      </w:r>
      <w:r>
        <w:rPr>
          <w:color w:val="FF0000"/>
        </w:rPr>
        <w:t>实验中，用天平测量物体的质量，用排水法测量物体的体积，根据</w:t>
      </w:r>
      <m:oMath>
        <m:r>
          <w:rPr>
            <w:color w:val="FF0000"/>
          </w:rPr>
          <m:t>ρ</m:t>
        </m:r>
        <m:r>
          <m:rPr>
            <m:nor/>
          </m:rPr>
          <w:rPr>
            <w:color w:val="FF0000"/>
          </w:rPr>
          <m:t>=</m:t>
        </m:r>
        <m:f>
          <m:fPr>
            <m:ctrlPr>
              <w:rPr>
                <w:rFonts w:ascii="Cambria Math" w:hAnsi="Cambria Math"/>
                <w:color w:val="FF0000"/>
              </w:rPr>
            </m:ctrlPr>
          </m:fPr>
          <m:num>
            <m:r>
              <w:rPr>
                <w:color w:val="FF0000"/>
              </w:rPr>
              <m:t>m</m:t>
            </m:r>
          </m:num>
          <m:den>
            <m:r>
              <w:rPr>
                <w:color w:val="FF0000"/>
              </w:rPr>
              <m:t>V</m:t>
            </m:r>
          </m:den>
        </m:f>
      </m:oMath>
      <w:r>
        <w:rPr>
          <w:color w:val="FF0000"/>
        </w:rPr>
        <w:t>可求出物体的密度，所以，测量密度实验的原理是</w:t>
      </w:r>
      <m:oMath>
        <m:r>
          <w:rPr>
            <w:color w:val="FF0000"/>
          </w:rPr>
          <m:t>ρ</m:t>
        </m:r>
        <m:r>
          <m:rPr>
            <m:nor/>
          </m:rPr>
          <w:rPr>
            <w:color w:val="FF0000"/>
          </w:rPr>
          <m:t>=</m:t>
        </m:r>
        <m:f>
          <m:fPr>
            <m:ctrlPr>
              <w:rPr>
                <w:rFonts w:ascii="Cambria Math" w:hAnsi="Cambria Math"/>
                <w:color w:val="FF0000"/>
              </w:rPr>
            </m:ctrlPr>
          </m:fPr>
          <m:num>
            <m:r>
              <w:rPr>
                <w:color w:val="FF0000"/>
              </w:rPr>
              <m:t>m</m:t>
            </m:r>
          </m:num>
          <m:den>
            <m:r>
              <w:rPr>
                <w:color w:val="FF0000"/>
              </w:rPr>
              <m:t>V</m:t>
            </m:r>
          </m:den>
        </m:f>
      </m:oMath>
      <w:r>
        <w:rPr>
          <w:color w:val="FF0000"/>
        </w:rPr>
        <w:t>。</w:t>
      </w:r>
    </w:p>
    <w:p w14:paraId="35108891" w14:textId="77777777" w:rsidR="000F62F2" w:rsidRDefault="00000000">
      <w:pPr>
        <w:spacing w:line="360" w:lineRule="auto"/>
        <w:rPr>
          <w:color w:val="FF0000"/>
        </w:rPr>
      </w:pPr>
      <w:r>
        <w:rPr>
          <w:color w:val="FF0000"/>
        </w:rPr>
        <w:t>（</w:t>
      </w:r>
      <w:r>
        <w:rPr>
          <w:color w:val="FF0000"/>
        </w:rPr>
        <w:t>2</w:t>
      </w:r>
      <w:r>
        <w:rPr>
          <w:color w:val="FF0000"/>
        </w:rPr>
        <w:t>）</w:t>
      </w:r>
      <w:r>
        <w:rPr>
          <w:color w:val="FF0000"/>
        </w:rPr>
        <w:t>[2][3]</w:t>
      </w:r>
      <w:r>
        <w:rPr>
          <w:color w:val="FF0000"/>
        </w:rPr>
        <w:t>先用排水法测量石块的体积，石块上因沾水质量会变大，因此，为了使测量结果更加准确，把测量的质量放在第一步，就可使测量结果更准确，实验顺序为</w:t>
      </w:r>
      <w:r>
        <w:rPr>
          <w:color w:val="FF0000"/>
        </w:rPr>
        <w:t>CABDE</w:t>
      </w:r>
      <w:r>
        <w:rPr>
          <w:color w:val="FF0000"/>
        </w:rPr>
        <w:t>。</w:t>
      </w:r>
    </w:p>
    <w:p w14:paraId="565405BB" w14:textId="77777777" w:rsidR="000F62F2" w:rsidRDefault="00000000">
      <w:pPr>
        <w:spacing w:line="360" w:lineRule="auto"/>
        <w:rPr>
          <w:color w:val="FF0000"/>
        </w:rPr>
      </w:pPr>
      <w:r>
        <w:rPr>
          <w:color w:val="FF0000"/>
        </w:rPr>
        <w:t>（</w:t>
      </w:r>
      <w:r>
        <w:rPr>
          <w:color w:val="FF0000"/>
        </w:rPr>
        <w:t>3</w:t>
      </w:r>
      <w:r>
        <w:rPr>
          <w:color w:val="FF0000"/>
        </w:rPr>
        <w:t>）</w:t>
      </w:r>
      <w:r>
        <w:rPr>
          <w:color w:val="FF0000"/>
        </w:rPr>
        <w:t>[4]</w:t>
      </w:r>
      <w:r>
        <w:rPr>
          <w:color w:val="FF0000"/>
        </w:rPr>
        <w:t>由图乙知，标尺的分度值为</w:t>
      </w:r>
      <w:r>
        <w:rPr>
          <w:color w:val="FF0000"/>
        </w:rPr>
        <w:t>0.2g</w:t>
      </w:r>
      <w:r>
        <w:rPr>
          <w:color w:val="FF0000"/>
        </w:rPr>
        <w:t>，游码所对应的质量为</w:t>
      </w:r>
      <w:r>
        <w:rPr>
          <w:color w:val="FF0000"/>
        </w:rPr>
        <w:t>1.6g</w:t>
      </w:r>
      <w:r>
        <w:rPr>
          <w:color w:val="FF0000"/>
        </w:rPr>
        <w:t>，石块的质量为</w:t>
      </w:r>
      <m:oMath>
        <m:r>
          <w:rPr>
            <w:color w:val="FF0000"/>
          </w:rPr>
          <m:t>m</m:t>
        </m:r>
        <m:r>
          <m:rPr>
            <m:nor/>
          </m:rPr>
          <w:rPr>
            <w:color w:val="FF0000"/>
          </w:rPr>
          <m:t>=20g+5g+1.6g=26.6g</m:t>
        </m:r>
      </m:oMath>
    </w:p>
    <w:p w14:paraId="706CB5B7" w14:textId="77777777" w:rsidR="000F62F2" w:rsidRDefault="00000000">
      <w:pPr>
        <w:spacing w:line="360" w:lineRule="auto"/>
        <w:rPr>
          <w:color w:val="FF0000"/>
        </w:rPr>
      </w:pPr>
      <w:r>
        <w:rPr>
          <w:color w:val="FF0000"/>
        </w:rPr>
        <w:t>[5]</w:t>
      </w:r>
      <w:r>
        <w:rPr>
          <w:color w:val="FF0000"/>
        </w:rPr>
        <w:t>由实验步骤可知，石块的体积为</w:t>
      </w:r>
      <m:oMath>
        <m:r>
          <w:rPr>
            <w:color w:val="FF0000"/>
          </w:rPr>
          <m:t>V</m:t>
        </m:r>
        <m:r>
          <m:rPr>
            <m:nor/>
          </m:rPr>
          <w:rPr>
            <w:color w:val="FF0000"/>
          </w:rPr>
          <m:t>=</m:t>
        </m:r>
        <m:sSub>
          <m:sSubPr>
            <m:ctrlPr>
              <w:rPr>
                <w:rFonts w:ascii="Cambria Math" w:hAnsi="Cambria Math"/>
                <w:color w:val="FF0000"/>
              </w:rPr>
            </m:ctrlPr>
          </m:sSubPr>
          <m:e>
            <m:r>
              <w:rPr>
                <w:color w:val="FF0000"/>
              </w:rPr>
              <m:t>V</m:t>
            </m:r>
          </m:e>
          <m:sub>
            <m:r>
              <m:rPr>
                <m:sty m:val="p"/>
              </m:rPr>
              <w:rPr>
                <w:color w:val="FF0000"/>
              </w:rPr>
              <m:t>2</m:t>
            </m:r>
          </m:sub>
        </m:sSub>
        <m:r>
          <m:rPr>
            <m:nor/>
          </m:rPr>
          <w:rPr>
            <w:color w:val="FF0000"/>
          </w:rPr>
          <m:t>-</m:t>
        </m:r>
        <m:sSub>
          <m:sSubPr>
            <m:ctrlPr>
              <w:rPr>
                <w:rFonts w:ascii="Cambria Math" w:hAnsi="Cambria Math"/>
                <w:color w:val="FF0000"/>
              </w:rPr>
            </m:ctrlPr>
          </m:sSubPr>
          <m:e>
            <m:r>
              <w:rPr>
                <w:color w:val="FF0000"/>
              </w:rPr>
              <m:t>V</m:t>
            </m:r>
          </m:e>
          <m:sub>
            <m:r>
              <m:rPr>
                <m:sty m:val="p"/>
              </m:rPr>
              <w:rPr>
                <w:color w:val="FF0000"/>
              </w:rPr>
              <m:t>1</m:t>
            </m:r>
          </m:sub>
        </m:sSub>
      </m:oMath>
    </w:p>
    <w:p w14:paraId="15842512" w14:textId="77777777" w:rsidR="000F62F2" w:rsidRDefault="00000000">
      <w:pPr>
        <w:spacing w:line="360" w:lineRule="auto"/>
        <w:rPr>
          <w:color w:val="FF0000"/>
        </w:rPr>
      </w:pPr>
      <w:r>
        <w:rPr>
          <w:color w:val="FF0000"/>
        </w:rPr>
        <w:lastRenderedPageBreak/>
        <w:t>则其密度的表达式为</w:t>
      </w:r>
      <m:oMath>
        <m:r>
          <w:rPr>
            <w:color w:val="FF0000"/>
          </w:rPr>
          <m:t>ρ</m:t>
        </m:r>
        <m:r>
          <m:rPr>
            <m:nor/>
          </m:rPr>
          <w:rPr>
            <w:color w:val="FF0000"/>
          </w:rPr>
          <m:t>=</m:t>
        </m:r>
        <m:f>
          <m:fPr>
            <m:ctrlPr>
              <w:rPr>
                <w:rFonts w:ascii="Cambria Math" w:hAnsi="Cambria Math"/>
                <w:color w:val="FF0000"/>
              </w:rPr>
            </m:ctrlPr>
          </m:fPr>
          <m:num>
            <m:r>
              <w:rPr>
                <w:color w:val="FF0000"/>
              </w:rPr>
              <m:t>m</m:t>
            </m:r>
          </m:num>
          <m:den>
            <m:r>
              <w:rPr>
                <w:color w:val="FF0000"/>
              </w:rPr>
              <m:t>V</m:t>
            </m:r>
          </m:den>
        </m:f>
        <m:r>
          <m:rPr>
            <m:nor/>
          </m:rPr>
          <w:rPr>
            <w:color w:val="FF0000"/>
          </w:rPr>
          <m:t>=</m:t>
        </m:r>
        <m:f>
          <m:fPr>
            <m:ctrlPr>
              <w:rPr>
                <w:rFonts w:ascii="Cambria Math" w:hAnsi="Cambria Math"/>
                <w:color w:val="FF0000"/>
              </w:rPr>
            </m:ctrlPr>
          </m:fPr>
          <m:num>
            <m:r>
              <w:rPr>
                <w:color w:val="FF0000"/>
              </w:rPr>
              <m:t>m</m:t>
            </m:r>
          </m:num>
          <m:den>
            <m:sSub>
              <m:sSubPr>
                <m:ctrlPr>
                  <w:rPr>
                    <w:rFonts w:ascii="Cambria Math" w:hAnsi="Cambria Math"/>
                    <w:color w:val="FF0000"/>
                  </w:rPr>
                </m:ctrlPr>
              </m:sSubPr>
              <m:e>
                <m:r>
                  <w:rPr>
                    <w:color w:val="FF0000"/>
                  </w:rPr>
                  <m:t>V</m:t>
                </m:r>
              </m:e>
              <m:sub>
                <m:r>
                  <m:rPr>
                    <m:sty m:val="p"/>
                  </m:rPr>
                  <w:rPr>
                    <w:color w:val="FF0000"/>
                  </w:rPr>
                  <m:t>2</m:t>
                </m:r>
              </m:sub>
            </m:sSub>
            <m:r>
              <m:rPr>
                <m:nor/>
              </m:rPr>
              <w:rPr>
                <w:color w:val="FF0000"/>
              </w:rPr>
              <m:t>-</m:t>
            </m:r>
            <m:sSub>
              <m:sSubPr>
                <m:ctrlPr>
                  <w:rPr>
                    <w:rFonts w:ascii="Cambria Math" w:hAnsi="Cambria Math"/>
                    <w:color w:val="FF0000"/>
                  </w:rPr>
                </m:ctrlPr>
              </m:sSubPr>
              <m:e>
                <m:r>
                  <w:rPr>
                    <w:color w:val="FF0000"/>
                  </w:rPr>
                  <m:t>V</m:t>
                </m:r>
              </m:e>
              <m:sub>
                <m:r>
                  <m:rPr>
                    <m:sty m:val="p"/>
                  </m:rPr>
                  <w:rPr>
                    <w:color w:val="FF0000"/>
                  </w:rPr>
                  <m:t>1</m:t>
                </m:r>
              </m:sub>
            </m:sSub>
          </m:den>
        </m:f>
      </m:oMath>
    </w:p>
    <w:p w14:paraId="098ED31F" w14:textId="77777777" w:rsidR="000F62F2" w:rsidRDefault="00000000">
      <w:pPr>
        <w:spacing w:line="360" w:lineRule="auto"/>
        <w:rPr>
          <w:color w:val="FF0000"/>
        </w:rPr>
      </w:pPr>
      <w:r>
        <w:rPr>
          <w:color w:val="FF0000"/>
        </w:rPr>
        <w:t>[6]</w:t>
      </w:r>
      <w:r>
        <w:rPr>
          <w:color w:val="FF0000"/>
        </w:rPr>
        <w:t>经过运算得出石块的密度为</w:t>
      </w:r>
      <m:oMath>
        <m:r>
          <w:rPr>
            <w:color w:val="FF0000"/>
          </w:rPr>
          <m:t>ρ</m:t>
        </m:r>
        <m:r>
          <m:rPr>
            <m:nor/>
          </m:rPr>
          <w:rPr>
            <w:color w:val="FF0000"/>
          </w:rPr>
          <m:t>=</m:t>
        </m:r>
        <m:f>
          <m:fPr>
            <m:ctrlPr>
              <w:rPr>
                <w:rFonts w:ascii="Cambria Math" w:hAnsi="Cambria Math"/>
                <w:color w:val="FF0000"/>
              </w:rPr>
            </m:ctrlPr>
          </m:fPr>
          <m:num>
            <m:r>
              <w:rPr>
                <w:color w:val="FF0000"/>
              </w:rPr>
              <m:t>m</m:t>
            </m:r>
          </m:num>
          <m:den>
            <m:r>
              <w:rPr>
                <w:color w:val="FF0000"/>
              </w:rPr>
              <m:t>V</m:t>
            </m:r>
          </m:den>
        </m:f>
        <m:r>
          <m:rPr>
            <m:nor/>
          </m:rPr>
          <w:rPr>
            <w:color w:val="FF0000"/>
          </w:rPr>
          <m:t>=</m:t>
        </m:r>
        <m:f>
          <m:fPr>
            <m:ctrlPr>
              <w:rPr>
                <w:rFonts w:ascii="Cambria Math" w:hAnsi="Cambria Math"/>
                <w:color w:val="FF0000"/>
              </w:rPr>
            </m:ctrlPr>
          </m:fPr>
          <m:num>
            <m:r>
              <w:rPr>
                <w:color w:val="FF0000"/>
              </w:rPr>
              <m:t>m</m:t>
            </m:r>
          </m:num>
          <m:den>
            <m:sSub>
              <m:sSubPr>
                <m:ctrlPr>
                  <w:rPr>
                    <w:rFonts w:ascii="Cambria Math" w:hAnsi="Cambria Math"/>
                    <w:color w:val="FF0000"/>
                  </w:rPr>
                </m:ctrlPr>
              </m:sSubPr>
              <m:e>
                <m:r>
                  <w:rPr>
                    <w:color w:val="FF0000"/>
                  </w:rPr>
                  <m:t>V</m:t>
                </m:r>
              </m:e>
              <m:sub>
                <m:r>
                  <m:rPr>
                    <m:sty m:val="p"/>
                  </m:rPr>
                  <w:rPr>
                    <w:color w:val="FF0000"/>
                  </w:rPr>
                  <m:t>2</m:t>
                </m:r>
              </m:sub>
            </m:sSub>
            <m:r>
              <m:rPr>
                <m:nor/>
              </m:rPr>
              <w:rPr>
                <w:color w:val="FF0000"/>
              </w:rPr>
              <m:t>-</m:t>
            </m:r>
            <m:sSub>
              <m:sSubPr>
                <m:ctrlPr>
                  <w:rPr>
                    <w:rFonts w:ascii="Cambria Math" w:hAnsi="Cambria Math"/>
                    <w:color w:val="FF0000"/>
                  </w:rPr>
                </m:ctrlPr>
              </m:sSubPr>
              <m:e>
                <m:r>
                  <w:rPr>
                    <w:color w:val="FF0000"/>
                  </w:rPr>
                  <m:t>V</m:t>
                </m:r>
              </m:e>
              <m:sub>
                <m:r>
                  <m:rPr>
                    <m:sty m:val="p"/>
                  </m:rPr>
                  <w:rPr>
                    <w:color w:val="FF0000"/>
                  </w:rPr>
                  <m:t>1</m:t>
                </m:r>
              </m:sub>
            </m:sSub>
          </m:den>
        </m:f>
        <m:r>
          <m:rPr>
            <m:nor/>
          </m:rPr>
          <w:rPr>
            <w:color w:val="FF0000"/>
          </w:rPr>
          <m:t>=</m:t>
        </m:r>
        <m:f>
          <m:fPr>
            <m:ctrlPr>
              <w:rPr>
                <w:rFonts w:ascii="Cambria Math" w:hAnsi="Cambria Math"/>
                <w:color w:val="FF0000"/>
              </w:rPr>
            </m:ctrlPr>
          </m:fPr>
          <m:num>
            <m:r>
              <m:rPr>
                <m:sty m:val="p"/>
              </m:rPr>
              <w:rPr>
                <w:color w:val="FF0000"/>
              </w:rPr>
              <m:t>26.6</m:t>
            </m:r>
            <m:r>
              <m:rPr>
                <m:nor/>
              </m:rPr>
              <w:rPr>
                <w:color w:val="FF0000"/>
              </w:rPr>
              <m:t>g</m:t>
            </m:r>
          </m:num>
          <m:den>
            <m:r>
              <m:rPr>
                <m:nor/>
              </m:rPr>
              <w:rPr>
                <w:color w:val="FF0000"/>
              </w:rPr>
              <m:t>40mL-20mL</m:t>
            </m:r>
          </m:den>
        </m:f>
        <m:r>
          <m:rPr>
            <m:nor/>
          </m:rPr>
          <w:rPr>
            <w:color w:val="FF0000"/>
          </w:rPr>
          <m:t>=</m:t>
        </m:r>
        <m:f>
          <m:fPr>
            <m:ctrlPr>
              <w:rPr>
                <w:rFonts w:ascii="Cambria Math" w:hAnsi="Cambria Math"/>
                <w:color w:val="FF0000"/>
              </w:rPr>
            </m:ctrlPr>
          </m:fPr>
          <m:num>
            <m:r>
              <m:rPr>
                <m:sty m:val="p"/>
              </m:rPr>
              <w:rPr>
                <w:color w:val="FF0000"/>
              </w:rPr>
              <m:t>26.6</m:t>
            </m:r>
            <m:r>
              <m:rPr>
                <m:nor/>
              </m:rPr>
              <w:rPr>
                <w:color w:val="FF0000"/>
              </w:rPr>
              <m:t>g</m:t>
            </m:r>
          </m:num>
          <m:den>
            <m:sSup>
              <m:sSupPr>
                <m:ctrlPr>
                  <w:rPr>
                    <w:rFonts w:ascii="Cambria Math" w:hAnsi="Cambria Math"/>
                    <w:color w:val="FF0000"/>
                  </w:rPr>
                </m:ctrlPr>
              </m:sSupPr>
              <m:e>
                <m:r>
                  <m:rPr>
                    <m:nor/>
                  </m:rPr>
                  <w:rPr>
                    <w:color w:val="FF0000"/>
                  </w:rPr>
                  <m:t>40cm</m:t>
                </m:r>
              </m:e>
              <m:sup>
                <m:r>
                  <m:rPr>
                    <m:sty m:val="p"/>
                  </m:rPr>
                  <w:rPr>
                    <w:color w:val="FF0000"/>
                  </w:rPr>
                  <m:t>3</m:t>
                </m:r>
              </m:sup>
            </m:sSup>
            <m:sSup>
              <m:sSupPr>
                <m:ctrlPr>
                  <w:rPr>
                    <w:rFonts w:ascii="Cambria Math" w:hAnsi="Cambria Math"/>
                    <w:color w:val="FF0000"/>
                  </w:rPr>
                </m:ctrlPr>
              </m:sSupPr>
              <m:e>
                <m:r>
                  <m:rPr>
                    <m:nor/>
                  </m:rPr>
                  <w:rPr>
                    <w:color w:val="FF0000"/>
                  </w:rPr>
                  <m:t>-20cm</m:t>
                </m:r>
              </m:e>
              <m:sup>
                <m:r>
                  <m:rPr>
                    <m:sty m:val="p"/>
                  </m:rPr>
                  <w:rPr>
                    <w:color w:val="FF0000"/>
                  </w:rPr>
                  <m:t>3</m:t>
                </m:r>
              </m:sup>
            </m:sSup>
          </m:den>
        </m:f>
        <m:r>
          <m:rPr>
            <m:nor/>
          </m:rPr>
          <w:rPr>
            <w:color w:val="FF0000"/>
          </w:rPr>
          <m:t>=1</m:t>
        </m:r>
        <m:sSup>
          <m:sSupPr>
            <m:ctrlPr>
              <w:rPr>
                <w:rFonts w:ascii="Cambria Math" w:hAnsi="Cambria Math"/>
                <w:color w:val="FF0000"/>
              </w:rPr>
            </m:ctrlPr>
          </m:sSupPr>
          <m:e>
            <m:r>
              <m:rPr>
                <m:nor/>
              </m:rPr>
              <w:rPr>
                <w:color w:val="FF0000"/>
              </w:rPr>
              <m:t>.33g/cm</m:t>
            </m:r>
          </m:e>
          <m:sup>
            <m:r>
              <m:rPr>
                <m:sty m:val="p"/>
              </m:rPr>
              <w:rPr>
                <w:color w:val="FF0000"/>
              </w:rPr>
              <m:t>3</m:t>
            </m:r>
          </m:sup>
        </m:sSup>
        <m:r>
          <m:rPr>
            <m:nor/>
          </m:rPr>
          <w:rPr>
            <w:color w:val="FF0000"/>
          </w:rPr>
          <m:t>=1.33</m:t>
        </m:r>
        <m:r>
          <m:rPr>
            <m:sty m:val="p"/>
          </m:rPr>
          <w:rPr>
            <w:color w:val="FF0000"/>
          </w:rPr>
          <m:t>×</m:t>
        </m:r>
        <m:sSup>
          <m:sSupPr>
            <m:ctrlPr>
              <w:rPr>
                <w:rFonts w:ascii="Cambria Math" w:hAnsi="Cambria Math"/>
                <w:color w:val="FF0000"/>
              </w:rPr>
            </m:ctrlPr>
          </m:sSupPr>
          <m:e>
            <m:r>
              <m:rPr>
                <m:nor/>
              </m:rPr>
              <w:rPr>
                <w:color w:val="FF0000"/>
              </w:rPr>
              <m:t>10</m:t>
            </m:r>
          </m:e>
          <m:sup>
            <m:r>
              <m:rPr>
                <m:nor/>
              </m:rPr>
              <w:rPr>
                <w:color w:val="FF0000"/>
              </w:rPr>
              <m:t>3</m:t>
            </m:r>
          </m:sup>
        </m:sSup>
        <m:sSup>
          <m:sSupPr>
            <m:ctrlPr>
              <w:rPr>
                <w:rFonts w:ascii="Cambria Math" w:hAnsi="Cambria Math"/>
                <w:color w:val="FF0000"/>
              </w:rPr>
            </m:ctrlPr>
          </m:sSupPr>
          <m:e>
            <m:r>
              <m:rPr>
                <m:nor/>
              </m:rPr>
              <w:rPr>
                <w:color w:val="FF0000"/>
              </w:rPr>
              <m:t>kg/m</m:t>
            </m:r>
          </m:e>
          <m:sup>
            <m:r>
              <m:rPr>
                <m:nor/>
              </m:rPr>
              <w:rPr>
                <w:color w:val="FF0000"/>
              </w:rPr>
              <m:t>3</m:t>
            </m:r>
          </m:sup>
        </m:sSup>
      </m:oMath>
    </w:p>
    <w:p w14:paraId="47460CDA" w14:textId="77777777" w:rsidR="000F62F2" w:rsidRDefault="00000000">
      <w:pPr>
        <w:spacing w:line="360" w:lineRule="auto"/>
        <w:jc w:val="left"/>
      </w:pPr>
      <w:r>
        <w:t>8</w:t>
      </w:r>
      <w:r>
        <w:t>．小宇发现外婆家的盐蛋咸淡适中恰到好处，猜想可能和盐水的密度有关。他和小华共同测量外婆家用来腌制盐蛋的盐水密度。</w:t>
      </w:r>
    </w:p>
    <w:p w14:paraId="6567D0B3" w14:textId="77777777" w:rsidR="000F62F2" w:rsidRDefault="00000000">
      <w:pPr>
        <w:spacing w:line="360" w:lineRule="auto"/>
        <w:jc w:val="left"/>
      </w:pPr>
      <w:r>
        <w:rPr>
          <w:rFonts w:eastAsia="Times New Roman"/>
          <w:noProof/>
          <w:kern w:val="0"/>
          <w:sz w:val="24"/>
          <w:szCs w:val="24"/>
        </w:rPr>
        <w:drawing>
          <wp:inline distT="0" distB="0" distL="114300" distR="114300" wp14:anchorId="002259E3" wp14:editId="40DEFC4F">
            <wp:extent cx="4829175" cy="1666875"/>
            <wp:effectExtent l="0" t="0" r="9525" b="9525"/>
            <wp:docPr id="100011" name="图片 100011" descr="@@@796b1e25-1d59-4307-94a5-9b0fe28db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796b1e25-1d59-4307-94a5-9b0fe28db537"/>
                    <pic:cNvPicPr>
                      <a:picLocks noChangeAspect="1"/>
                    </pic:cNvPicPr>
                  </pic:nvPicPr>
                  <pic:blipFill>
                    <a:blip r:embed="rId12"/>
                    <a:stretch>
                      <a:fillRect/>
                    </a:stretch>
                  </pic:blipFill>
                  <pic:spPr>
                    <a:xfrm>
                      <a:off x="0" y="0"/>
                      <a:ext cx="4829175" cy="1666875"/>
                    </a:xfrm>
                    <a:prstGeom prst="rect">
                      <a:avLst/>
                    </a:prstGeom>
                  </pic:spPr>
                </pic:pic>
              </a:graphicData>
            </a:graphic>
          </wp:inline>
        </w:drawing>
      </w:r>
    </w:p>
    <w:p w14:paraId="5ABE4422" w14:textId="77777777" w:rsidR="000F62F2" w:rsidRDefault="00000000">
      <w:pPr>
        <w:spacing w:line="360" w:lineRule="auto"/>
        <w:jc w:val="left"/>
      </w:pPr>
      <w:r>
        <w:t>（</w:t>
      </w:r>
      <w:r>
        <w:t>1</w:t>
      </w:r>
      <w:r>
        <w:t>）将天平放在水平工作台上，游码移到标尺的零刻度处，观察到指针偏向分度盘的左侧，如图（</w:t>
      </w:r>
      <w:r>
        <w:t>a</w:t>
      </w:r>
      <w:r>
        <w:t>）中甲，应将平衡螺母向</w:t>
      </w:r>
      <w:r>
        <w:rPr>
          <w:rFonts w:eastAsia="Times New Roman"/>
          <w:u w:val="single"/>
        </w:rPr>
        <w:t xml:space="preserve">       </w:t>
      </w:r>
      <w:r>
        <w:t>调节，使天平平衡；</w:t>
      </w:r>
    </w:p>
    <w:p w14:paraId="5048B5C6" w14:textId="77777777" w:rsidR="000F62F2" w:rsidRDefault="00000000">
      <w:pPr>
        <w:spacing w:line="360" w:lineRule="auto"/>
        <w:jc w:val="left"/>
      </w:pPr>
      <w:r>
        <w:t>（</w:t>
      </w:r>
      <w:r>
        <w:t>2</w:t>
      </w:r>
      <w:r>
        <w:t>）正确调节天平平衡后，进行以下实验操作：</w:t>
      </w:r>
    </w:p>
    <w:p w14:paraId="10725C93" w14:textId="77777777" w:rsidR="000F62F2" w:rsidRDefault="00000000">
      <w:pPr>
        <w:spacing w:line="360" w:lineRule="auto"/>
        <w:jc w:val="left"/>
      </w:pPr>
      <w:r>
        <w:t>①</w:t>
      </w:r>
      <w:r>
        <w:t>测量空烧杯的质量</w:t>
      </w:r>
      <w:r>
        <w:rPr>
          <w:rFonts w:eastAsia="Times New Roman"/>
          <w:i/>
        </w:rPr>
        <w:t>m</w:t>
      </w:r>
      <w:r>
        <w:rPr>
          <w:rFonts w:eastAsia="Times New Roman"/>
          <w:i/>
          <w:vertAlign w:val="subscript"/>
        </w:rPr>
        <w:t>0</w:t>
      </w:r>
      <w:r>
        <w:t>，天平平衡时，砝码及游码位置如图（</w:t>
      </w:r>
      <w:r>
        <w:t>a</w:t>
      </w:r>
      <w:r>
        <w:t>）中乙，</w:t>
      </w:r>
      <w:r>
        <w:rPr>
          <w:rFonts w:eastAsia="Times New Roman"/>
          <w:i/>
        </w:rPr>
        <w:t>m</w:t>
      </w:r>
      <w:r>
        <w:rPr>
          <w:rFonts w:eastAsia="Times New Roman"/>
          <w:i/>
          <w:vertAlign w:val="subscript"/>
        </w:rPr>
        <w:t>0</w:t>
      </w:r>
      <w:r>
        <w:t>=</w:t>
      </w:r>
      <w:r>
        <w:rPr>
          <w:rFonts w:eastAsia="Times New Roman"/>
          <w:u w:val="single"/>
        </w:rPr>
        <w:t xml:space="preserve">       </w:t>
      </w:r>
      <w:r>
        <w:t>g</w:t>
      </w:r>
      <w:r>
        <w:t>；</w:t>
      </w:r>
    </w:p>
    <w:p w14:paraId="0E563F9C" w14:textId="77777777" w:rsidR="000F62F2" w:rsidRDefault="00000000">
      <w:pPr>
        <w:spacing w:line="360" w:lineRule="auto"/>
        <w:jc w:val="left"/>
      </w:pPr>
      <w:r>
        <w:t>②</w:t>
      </w:r>
      <w:r>
        <w:t>向烧杯中倒入适量盐水，测出烧杯和盐水的总质量</w:t>
      </w:r>
      <w:r>
        <w:rPr>
          <w:rFonts w:eastAsia="Times New Roman"/>
          <w:i/>
        </w:rPr>
        <w:t>m</w:t>
      </w:r>
      <w:r>
        <w:rPr>
          <w:rFonts w:eastAsia="Times New Roman"/>
          <w:i/>
          <w:vertAlign w:val="subscript"/>
        </w:rPr>
        <w:t>1</w:t>
      </w:r>
      <w:r>
        <w:t>为</w:t>
      </w:r>
      <w:r>
        <w:t>55.0g</w:t>
      </w:r>
      <w:r>
        <w:t>；然后将盐水全部倒入量筒</w:t>
      </w:r>
      <w:r>
        <w:t>[</w:t>
      </w:r>
      <w:r>
        <w:t>图（</w:t>
      </w:r>
      <w:r>
        <w:t>a</w:t>
      </w:r>
      <w:r>
        <w:t>）中丙</w:t>
      </w:r>
      <w:r>
        <w:t>]</w:t>
      </w:r>
      <w:r>
        <w:t>读数时视线与凹液面底部</w:t>
      </w:r>
      <w:r>
        <w:rPr>
          <w:rFonts w:eastAsia="Times New Roman"/>
          <w:u w:val="single"/>
        </w:rPr>
        <w:t xml:space="preserve">        </w:t>
      </w:r>
      <w:r>
        <w:t>，读出体积</w:t>
      </w:r>
      <w:r>
        <w:rPr>
          <w:rFonts w:eastAsia="Times New Roman"/>
          <w:i/>
        </w:rPr>
        <w:t>V</w:t>
      </w:r>
      <w:r>
        <w:t>=</w:t>
      </w:r>
      <w:r>
        <w:rPr>
          <w:rFonts w:eastAsia="Times New Roman"/>
          <w:u w:val="single"/>
        </w:rPr>
        <w:t xml:space="preserve">       </w:t>
      </w:r>
      <w:r>
        <w:t>mL</w:t>
      </w:r>
      <w:r>
        <w:t>；</w:t>
      </w:r>
    </w:p>
    <w:p w14:paraId="1DD2ECBC" w14:textId="77777777" w:rsidR="000F62F2" w:rsidRDefault="00000000">
      <w:pPr>
        <w:spacing w:line="360" w:lineRule="auto"/>
        <w:jc w:val="left"/>
      </w:pPr>
      <w:r>
        <w:t>③</w:t>
      </w:r>
      <w:r>
        <w:t>算出盐水的密度</w:t>
      </w:r>
      <w:r>
        <w:rPr>
          <w:rFonts w:eastAsia="Times New Roman"/>
          <w:i/>
        </w:rPr>
        <w:t>ρ</w:t>
      </w:r>
      <w:r>
        <w:t>=</w:t>
      </w:r>
      <w:r>
        <w:rPr>
          <w:rFonts w:eastAsia="Times New Roman"/>
          <w:u w:val="single"/>
        </w:rPr>
        <w:t xml:space="preserve">         </w:t>
      </w:r>
      <w:r>
        <w:t>g/cm</w:t>
      </w:r>
      <w:r>
        <w:rPr>
          <w:vertAlign w:val="superscript"/>
        </w:rPr>
        <w:t>3</w:t>
      </w:r>
      <w:r>
        <w:t>。</w:t>
      </w:r>
    </w:p>
    <w:p w14:paraId="3FD0B074" w14:textId="77777777" w:rsidR="000F62F2" w:rsidRDefault="00000000">
      <w:pPr>
        <w:spacing w:line="360" w:lineRule="auto"/>
        <w:jc w:val="left"/>
      </w:pPr>
      <w:r>
        <w:t>（</w:t>
      </w:r>
      <w:r>
        <w:t>3</w:t>
      </w:r>
      <w:r>
        <w:t>）小华指出：以上测量过程中，烧杯中会残留部分盐水导致测得盐水的密度偏大，于是他与小宇利用电子秤再次测量该盐水密度，进行了以下实验操作：</w:t>
      </w:r>
    </w:p>
    <w:p w14:paraId="440E28E8" w14:textId="77777777" w:rsidR="000F62F2" w:rsidRDefault="00000000">
      <w:pPr>
        <w:spacing w:line="360" w:lineRule="auto"/>
        <w:jc w:val="left"/>
      </w:pPr>
      <w:r>
        <w:t>①</w:t>
      </w:r>
      <w:r>
        <w:t>取密度为</w:t>
      </w:r>
      <w:r>
        <w:t>8g/cm</w:t>
      </w:r>
      <w:r>
        <w:rPr>
          <w:vertAlign w:val="superscript"/>
        </w:rPr>
        <w:t>3</w:t>
      </w:r>
      <w:r>
        <w:t>的合金块。用电子秤测得其质量为</w:t>
      </w:r>
      <w:r>
        <w:t>80.0g[</w:t>
      </w:r>
      <w:r>
        <w:t>图（</w:t>
      </w:r>
      <w:r>
        <w:t>b</w:t>
      </w:r>
      <w:r>
        <w:t>）中甲</w:t>
      </w:r>
      <w:r>
        <w:t>]</w:t>
      </w:r>
      <w:r>
        <w:t>；</w:t>
      </w:r>
    </w:p>
    <w:p w14:paraId="6E443328" w14:textId="77777777" w:rsidR="000F62F2" w:rsidRDefault="00000000">
      <w:pPr>
        <w:spacing w:line="360" w:lineRule="auto"/>
        <w:jc w:val="left"/>
      </w:pPr>
      <w:r>
        <w:t>②</w:t>
      </w:r>
      <w:r>
        <w:t>将合金块放入溢水杯中后向溢水杯中注满盐水，测得杯、盐水、合金块的总质量为</w:t>
      </w:r>
      <w:r>
        <w:t>100.0g[</w:t>
      </w:r>
      <w:r>
        <w:t>图（</w:t>
      </w:r>
      <w:r>
        <w:t>b</w:t>
      </w:r>
      <w:r>
        <w:t>）中乙</w:t>
      </w:r>
      <w:r>
        <w:t>]</w:t>
      </w:r>
      <w:r>
        <w:t>；</w:t>
      </w:r>
    </w:p>
    <w:p w14:paraId="496B6E6E" w14:textId="77777777" w:rsidR="000F62F2" w:rsidRDefault="00000000">
      <w:pPr>
        <w:spacing w:line="360" w:lineRule="auto"/>
        <w:jc w:val="left"/>
      </w:pPr>
      <w:r>
        <w:t>③</w:t>
      </w:r>
      <w:r>
        <w:t>取出合金块，向溢水杯中补满盐水，测得杯和盐水的总质量为</w:t>
      </w:r>
      <w:r>
        <w:t>31.0g[</w:t>
      </w:r>
      <w:r>
        <w:t>图（</w:t>
      </w:r>
      <w:r>
        <w:t>b</w:t>
      </w:r>
      <w:r>
        <w:t>）中丙</w:t>
      </w:r>
      <w:r>
        <w:t>]</w:t>
      </w:r>
      <w:r>
        <w:t>。</w:t>
      </w:r>
    </w:p>
    <w:p w14:paraId="39785731" w14:textId="77777777" w:rsidR="000F62F2" w:rsidRDefault="00000000">
      <w:pPr>
        <w:spacing w:line="360" w:lineRule="auto"/>
        <w:jc w:val="left"/>
      </w:pPr>
      <w:r>
        <w:t>根据以上数据，计算出盐水的密度</w:t>
      </w:r>
      <w:r>
        <w:rPr>
          <w:rFonts w:eastAsia="Times New Roman"/>
          <w:i/>
        </w:rPr>
        <w:t>ρ</w:t>
      </w:r>
      <w:r>
        <w:rPr>
          <w:rFonts w:ascii="宋体" w:hAnsi="宋体" w:cs="宋体"/>
          <w:i/>
          <w:vertAlign w:val="subscript"/>
        </w:rPr>
        <w:t>盐水</w:t>
      </w:r>
      <w:r>
        <w:t>=</w:t>
      </w:r>
      <w:r>
        <w:rPr>
          <w:rFonts w:eastAsia="Times New Roman"/>
          <w:u w:val="single"/>
        </w:rPr>
        <w:t xml:space="preserve">       </w:t>
      </w:r>
      <w:r>
        <w:t>g/cm</w:t>
      </w:r>
      <w:r>
        <w:rPr>
          <w:vertAlign w:val="superscript"/>
        </w:rPr>
        <w:t>3</w:t>
      </w:r>
      <w:r>
        <w:t>。若测量后才发现此电子秤的每次测量值均比真实值大</w:t>
      </w:r>
      <w:r>
        <w:t>1g</w:t>
      </w:r>
      <w:r>
        <w:t>左右，则以上步骤所测得的盐水密度与真实值相比</w:t>
      </w:r>
      <w:r>
        <w:rPr>
          <w:rFonts w:eastAsia="Times New Roman"/>
          <w:u w:val="single"/>
        </w:rPr>
        <w:t xml:space="preserve">       </w:t>
      </w:r>
      <w:r>
        <w:t>（选填</w:t>
      </w:r>
      <w:r>
        <w:t>“</w:t>
      </w:r>
      <w:r>
        <w:t>偏大</w:t>
      </w:r>
      <w:r>
        <w:t>”“</w:t>
      </w:r>
      <w:r>
        <w:t>不变</w:t>
      </w:r>
      <w:r>
        <w:t>”</w:t>
      </w:r>
      <w:r>
        <w:t>或</w:t>
      </w:r>
      <w:r>
        <w:t>“</w:t>
      </w:r>
      <w:r>
        <w:t>偏小</w:t>
      </w:r>
      <w:r>
        <w:t>”</w:t>
      </w:r>
      <w:r>
        <w:t>）。</w:t>
      </w:r>
    </w:p>
    <w:p w14:paraId="58B5B57C" w14:textId="77777777" w:rsidR="000F62F2" w:rsidRDefault="00000000">
      <w:pPr>
        <w:spacing w:line="360" w:lineRule="auto"/>
        <w:jc w:val="left"/>
      </w:pPr>
      <w:r>
        <w:t>④</w:t>
      </w:r>
      <w:r>
        <w:t>在所有操作均正确的情况下，小宇发现两种方案测量结果依然有差异，进一步分析发现产生差异的原因是</w:t>
      </w:r>
      <w:r>
        <w:rPr>
          <w:rFonts w:eastAsia="Times New Roman"/>
          <w:u w:val="single"/>
        </w:rPr>
        <w:t xml:space="preserve">      </w:t>
      </w:r>
      <w:proofErr w:type="gramStart"/>
      <w:r>
        <w:rPr>
          <w:rFonts w:eastAsia="Times New Roman"/>
          <w:u w:val="single"/>
        </w:rPr>
        <w:t xml:space="preserve"> </w:t>
      </w:r>
      <w:r>
        <w:t>。</w:t>
      </w:r>
      <w:proofErr w:type="gramEnd"/>
    </w:p>
    <w:p w14:paraId="4E004936" w14:textId="77777777" w:rsidR="000F62F2" w:rsidRDefault="00000000">
      <w:pPr>
        <w:spacing w:line="360" w:lineRule="auto"/>
        <w:rPr>
          <w:color w:val="FF0000"/>
        </w:rPr>
      </w:pPr>
      <w:r>
        <w:rPr>
          <w:color w:val="FF0000"/>
        </w:rPr>
        <w:t>【答案】右</w:t>
      </w:r>
      <w:r>
        <w:rPr>
          <w:color w:val="FF0000"/>
        </w:rPr>
        <w:t xml:space="preserve">     32     </w:t>
      </w:r>
      <w:r>
        <w:rPr>
          <w:color w:val="FF0000"/>
        </w:rPr>
        <w:t>相平</w:t>
      </w:r>
      <w:r>
        <w:rPr>
          <w:color w:val="FF0000"/>
        </w:rPr>
        <w:t xml:space="preserve">     20     1.15     1.1     </w:t>
      </w:r>
      <w:r>
        <w:rPr>
          <w:color w:val="FF0000"/>
        </w:rPr>
        <w:t>偏大</w:t>
      </w:r>
      <w:r>
        <w:rPr>
          <w:color w:val="FF0000"/>
        </w:rPr>
        <w:t xml:space="preserve">     </w:t>
      </w:r>
      <w:r>
        <w:rPr>
          <w:color w:val="FF0000"/>
        </w:rPr>
        <w:t>电子秤测体积比量筒测量更精确</w:t>
      </w:r>
    </w:p>
    <w:p w14:paraId="7C057D6C" w14:textId="77777777" w:rsidR="000F62F2" w:rsidRDefault="00000000">
      <w:pPr>
        <w:spacing w:line="360" w:lineRule="auto"/>
        <w:rPr>
          <w:color w:val="FF0000"/>
        </w:rPr>
      </w:pPr>
      <w:r>
        <w:rPr>
          <w:color w:val="FF0000"/>
        </w:rPr>
        <w:t>【知识点】直接测量液体的密度、特殊方法测密度、测量液体密度的实验器材和实验步骤、测量液体密度的数据处理和误差分析、通过推导间接测量物质的密度</w:t>
      </w:r>
    </w:p>
    <w:p w14:paraId="79A98C25" w14:textId="77777777" w:rsidR="000F62F2" w:rsidRDefault="00000000">
      <w:pPr>
        <w:spacing w:line="360" w:lineRule="auto"/>
        <w:rPr>
          <w:color w:val="FF0000"/>
        </w:rPr>
      </w:pPr>
      <w:r>
        <w:rPr>
          <w:color w:val="FF0000"/>
        </w:rPr>
        <w:lastRenderedPageBreak/>
        <w:t>【详解】（</w:t>
      </w:r>
      <w:r>
        <w:rPr>
          <w:color w:val="FF0000"/>
        </w:rPr>
        <w:t>1</w:t>
      </w:r>
      <w:r>
        <w:rPr>
          <w:color w:val="FF0000"/>
        </w:rPr>
        <w:t>）</w:t>
      </w:r>
      <w:r>
        <w:rPr>
          <w:color w:val="FF0000"/>
        </w:rPr>
        <w:t>[1]</w:t>
      </w:r>
      <w:r>
        <w:rPr>
          <w:color w:val="FF0000"/>
        </w:rPr>
        <w:t>由图（</w:t>
      </w:r>
      <w:r>
        <w:rPr>
          <w:color w:val="FF0000"/>
        </w:rPr>
        <w:t>a</w:t>
      </w:r>
      <w:r>
        <w:rPr>
          <w:color w:val="FF0000"/>
        </w:rPr>
        <w:t>）中甲可知，即指针左偏，说明左端沉，应将平衡螺母向右端调节，使天平平衡。</w:t>
      </w:r>
    </w:p>
    <w:p w14:paraId="787267A4" w14:textId="77777777" w:rsidR="000F62F2" w:rsidRDefault="00000000">
      <w:pPr>
        <w:spacing w:line="360" w:lineRule="auto"/>
        <w:rPr>
          <w:color w:val="FF0000"/>
        </w:rPr>
      </w:pPr>
      <w:r>
        <w:rPr>
          <w:color w:val="FF0000"/>
        </w:rPr>
        <w:t>（</w:t>
      </w:r>
      <w:r>
        <w:rPr>
          <w:color w:val="FF0000"/>
        </w:rPr>
        <w:t>2</w:t>
      </w:r>
      <w:r>
        <w:rPr>
          <w:color w:val="FF0000"/>
        </w:rPr>
        <w:t>）</w:t>
      </w:r>
      <w:r>
        <w:rPr>
          <w:color w:val="FF0000"/>
        </w:rPr>
        <w:t>①[2]</w:t>
      </w:r>
      <w:r>
        <w:rPr>
          <w:color w:val="FF0000"/>
        </w:rPr>
        <w:t>由图（</w:t>
      </w:r>
      <w:r>
        <w:rPr>
          <w:color w:val="FF0000"/>
        </w:rPr>
        <w:t>a</w:t>
      </w:r>
      <w:r>
        <w:rPr>
          <w:color w:val="FF0000"/>
        </w:rPr>
        <w:t>）中乙可知，标尺的分度值为</w:t>
      </w:r>
      <w:r>
        <w:rPr>
          <w:color w:val="FF0000"/>
        </w:rPr>
        <w:t>0.2g</w:t>
      </w:r>
      <w:r>
        <w:rPr>
          <w:color w:val="FF0000"/>
        </w:rPr>
        <w:t>，空烧杯的质量为</w:t>
      </w:r>
      <w:r>
        <w:rPr>
          <w:color w:val="FF0000"/>
        </w:rPr>
        <w:t>m0=20g+10g+2g=32g</w:t>
      </w:r>
    </w:p>
    <w:p w14:paraId="57FEF6B0" w14:textId="77777777" w:rsidR="000F62F2" w:rsidRDefault="00000000">
      <w:pPr>
        <w:spacing w:line="360" w:lineRule="auto"/>
        <w:rPr>
          <w:color w:val="FF0000"/>
        </w:rPr>
      </w:pPr>
      <w:r>
        <w:rPr>
          <w:color w:val="FF0000"/>
        </w:rPr>
        <w:t>②[3]</w:t>
      </w:r>
      <w:r>
        <w:rPr>
          <w:color w:val="FF0000"/>
        </w:rPr>
        <w:t>使用量筒读数时视线应与凹液面底部相平，量筒中盐水的质量为</w:t>
      </w:r>
      <w:r>
        <w:rPr>
          <w:color w:val="FF0000"/>
        </w:rPr>
        <w:t>m=m1-m0=55.0g-32g=23g</w:t>
      </w:r>
    </w:p>
    <w:p w14:paraId="6B4A9E5E" w14:textId="77777777" w:rsidR="000F62F2" w:rsidRDefault="00000000">
      <w:pPr>
        <w:spacing w:line="360" w:lineRule="auto"/>
        <w:rPr>
          <w:color w:val="FF0000"/>
        </w:rPr>
      </w:pPr>
      <w:r>
        <w:rPr>
          <w:color w:val="FF0000"/>
        </w:rPr>
        <w:t>[4]</w:t>
      </w:r>
      <w:r>
        <w:rPr>
          <w:color w:val="FF0000"/>
        </w:rPr>
        <w:t>由图（</w:t>
      </w:r>
      <w:r>
        <w:rPr>
          <w:color w:val="FF0000"/>
        </w:rPr>
        <w:t>a</w:t>
      </w:r>
      <w:r>
        <w:rPr>
          <w:color w:val="FF0000"/>
        </w:rPr>
        <w:t>）中丙可知，量筒的分度值为</w:t>
      </w:r>
      <w:r>
        <w:rPr>
          <w:color w:val="FF0000"/>
        </w:rPr>
        <w:t>1mL</w:t>
      </w:r>
      <w:r>
        <w:rPr>
          <w:color w:val="FF0000"/>
        </w:rPr>
        <w:t>，用量筒量出盐水的体积为</w:t>
      </w:r>
      <w:r>
        <w:rPr>
          <w:color w:val="FF0000"/>
        </w:rPr>
        <w:t>V=20mL=20cm3</w:t>
      </w:r>
    </w:p>
    <w:p w14:paraId="28AA7396" w14:textId="77777777" w:rsidR="000F62F2" w:rsidRDefault="00000000">
      <w:pPr>
        <w:spacing w:line="360" w:lineRule="auto"/>
        <w:rPr>
          <w:color w:val="FF0000"/>
        </w:rPr>
      </w:pPr>
      <w:r>
        <w:rPr>
          <w:color w:val="FF0000"/>
        </w:rPr>
        <w:t>③[5]</w:t>
      </w:r>
      <w:r>
        <w:rPr>
          <w:color w:val="FF0000"/>
        </w:rPr>
        <w:t>盐水的密度是</w:t>
      </w:r>
      <m:oMath>
        <m:r>
          <w:rPr>
            <w:color w:val="FF0000"/>
          </w:rPr>
          <m:t>ρ</m:t>
        </m:r>
        <m:r>
          <m:rPr>
            <m:sty m:val="p"/>
          </m:rPr>
          <w:rPr>
            <w:color w:val="FF0000"/>
          </w:rPr>
          <m:t>=</m:t>
        </m:r>
        <m:f>
          <m:fPr>
            <m:ctrlPr>
              <w:rPr>
                <w:rFonts w:ascii="Cambria Math" w:hAnsi="Cambria Math"/>
                <w:color w:val="FF0000"/>
              </w:rPr>
            </m:ctrlPr>
          </m:fPr>
          <m:num>
            <m:r>
              <w:rPr>
                <w:color w:val="FF0000"/>
              </w:rPr>
              <m:t>m</m:t>
            </m:r>
          </m:num>
          <m:den>
            <m:r>
              <w:rPr>
                <w:color w:val="FF0000"/>
              </w:rPr>
              <m:t>V</m:t>
            </m:r>
          </m:den>
        </m:f>
        <m:r>
          <m:rPr>
            <m:sty m:val="p"/>
          </m:rPr>
          <w:rPr>
            <w:color w:val="FF0000"/>
          </w:rPr>
          <m:t>=</m:t>
        </m:r>
        <m:f>
          <m:fPr>
            <m:ctrlPr>
              <w:rPr>
                <w:rFonts w:ascii="Cambria Math" w:hAnsi="Cambria Math"/>
                <w:color w:val="FF0000"/>
              </w:rPr>
            </m:ctrlPr>
          </m:fPr>
          <m:num>
            <m:r>
              <m:rPr>
                <m:sty m:val="p"/>
              </m:rPr>
              <w:rPr>
                <w:color w:val="FF0000"/>
              </w:rPr>
              <m:t>23</m:t>
            </m:r>
            <m:r>
              <m:rPr>
                <m:nor/>
              </m:rPr>
              <w:rPr>
                <w:color w:val="FF0000"/>
              </w:rPr>
              <m:t>g</m:t>
            </m:r>
          </m:num>
          <m:den>
            <m:r>
              <m:rPr>
                <m:sty m:val="p"/>
              </m:rPr>
              <w:rPr>
                <w:color w:val="FF0000"/>
              </w:rPr>
              <m:t>20</m:t>
            </m:r>
            <m:sSup>
              <m:sSupPr>
                <m:ctrlPr>
                  <w:rPr>
                    <w:rFonts w:ascii="Cambria Math" w:hAnsi="Cambria Math"/>
                    <w:color w:val="FF0000"/>
                  </w:rPr>
                </m:ctrlPr>
              </m:sSupPr>
              <m:e>
                <m:r>
                  <m:rPr>
                    <m:nor/>
                  </m:rPr>
                  <w:rPr>
                    <w:color w:val="FF0000"/>
                  </w:rPr>
                  <m:t>cm</m:t>
                </m:r>
              </m:e>
              <m:sup>
                <m:r>
                  <m:rPr>
                    <m:nor/>
                  </m:rPr>
                  <w:rPr>
                    <w:color w:val="FF0000"/>
                  </w:rPr>
                  <m:t>3</m:t>
                </m:r>
              </m:sup>
            </m:sSup>
          </m:den>
        </m:f>
        <m:r>
          <m:rPr>
            <m:sty m:val="p"/>
          </m:rPr>
          <w:rPr>
            <w:color w:val="FF0000"/>
          </w:rPr>
          <m:t>=1.15</m:t>
        </m:r>
        <m:sSup>
          <m:sSupPr>
            <m:ctrlPr>
              <w:rPr>
                <w:rFonts w:ascii="Cambria Math" w:hAnsi="Cambria Math"/>
                <w:color w:val="FF0000"/>
              </w:rPr>
            </m:ctrlPr>
          </m:sSupPr>
          <m:e>
            <m:r>
              <m:rPr>
                <m:nor/>
              </m:rPr>
              <w:rPr>
                <w:color w:val="FF0000"/>
              </w:rPr>
              <m:t>g/cm</m:t>
            </m:r>
          </m:e>
          <m:sup>
            <m:r>
              <m:rPr>
                <m:sty m:val="p"/>
              </m:rPr>
              <w:rPr>
                <w:color w:val="FF0000"/>
              </w:rPr>
              <m:t>3</m:t>
            </m:r>
          </m:sup>
        </m:sSup>
      </m:oMath>
    </w:p>
    <w:p w14:paraId="2E2109A6" w14:textId="77777777" w:rsidR="000F62F2" w:rsidRDefault="00000000">
      <w:pPr>
        <w:spacing w:line="360" w:lineRule="auto"/>
        <w:rPr>
          <w:color w:val="FF0000"/>
        </w:rPr>
      </w:pPr>
      <w:r>
        <w:rPr>
          <w:color w:val="FF0000"/>
        </w:rPr>
        <w:t>（</w:t>
      </w:r>
      <w:r>
        <w:rPr>
          <w:color w:val="FF0000"/>
        </w:rPr>
        <w:t>3</w:t>
      </w:r>
      <w:r>
        <w:rPr>
          <w:color w:val="FF0000"/>
        </w:rPr>
        <w:t>）</w:t>
      </w:r>
      <w:r>
        <w:rPr>
          <w:color w:val="FF0000"/>
        </w:rPr>
        <w:t>[6]</w:t>
      </w:r>
      <w:r>
        <w:rPr>
          <w:color w:val="FF0000"/>
        </w:rPr>
        <w:t>由</w:t>
      </w:r>
      <m:oMath>
        <m:r>
          <w:rPr>
            <w:color w:val="FF0000"/>
          </w:rPr>
          <m:t>ρ</m:t>
        </m:r>
        <m:r>
          <m:rPr>
            <m:sty m:val="p"/>
          </m:rPr>
          <w:rPr>
            <w:color w:val="FF0000"/>
          </w:rPr>
          <m:t>=</m:t>
        </m:r>
        <m:f>
          <m:fPr>
            <m:ctrlPr>
              <w:rPr>
                <w:rFonts w:ascii="Cambria Math" w:hAnsi="Cambria Math"/>
                <w:color w:val="FF0000"/>
              </w:rPr>
            </m:ctrlPr>
          </m:fPr>
          <m:num>
            <m:r>
              <w:rPr>
                <w:color w:val="FF0000"/>
              </w:rPr>
              <m:t>m</m:t>
            </m:r>
          </m:num>
          <m:den>
            <m:r>
              <w:rPr>
                <w:color w:val="FF0000"/>
              </w:rPr>
              <m:t>V</m:t>
            </m:r>
          </m:den>
        </m:f>
      </m:oMath>
      <w:r>
        <w:rPr>
          <w:color w:val="FF0000"/>
        </w:rPr>
        <w:t>可知，合金块的体积为</w:t>
      </w:r>
      <m:oMath>
        <m:r>
          <w:rPr>
            <w:color w:val="FF0000"/>
          </w:rPr>
          <m:t>V</m:t>
        </m:r>
        <m:r>
          <m:rPr>
            <m:sty m:val="p"/>
          </m:rPr>
          <w:rPr>
            <w:color w:val="FF0000"/>
          </w:rPr>
          <m:t>'=</m:t>
        </m:r>
        <m:f>
          <m:fPr>
            <m:ctrlPr>
              <w:rPr>
                <w:rFonts w:ascii="Cambria Math" w:hAnsi="Cambria Math"/>
                <w:color w:val="FF0000"/>
              </w:rPr>
            </m:ctrlPr>
          </m:fPr>
          <m:num>
            <m:r>
              <w:rPr>
                <w:color w:val="FF0000"/>
              </w:rPr>
              <m:t>m</m:t>
            </m:r>
          </m:num>
          <m:den>
            <m:r>
              <w:rPr>
                <w:color w:val="FF0000"/>
              </w:rPr>
              <m:t>ρ</m:t>
            </m:r>
          </m:den>
        </m:f>
        <m:r>
          <m:rPr>
            <m:sty m:val="p"/>
          </m:rPr>
          <w:rPr>
            <w:color w:val="FF0000"/>
          </w:rPr>
          <m:t>=</m:t>
        </m:r>
        <m:f>
          <m:fPr>
            <m:ctrlPr>
              <w:rPr>
                <w:rFonts w:ascii="Cambria Math" w:hAnsi="Cambria Math"/>
                <w:color w:val="FF0000"/>
              </w:rPr>
            </m:ctrlPr>
          </m:fPr>
          <m:num>
            <m:r>
              <m:rPr>
                <m:sty m:val="p"/>
              </m:rPr>
              <w:rPr>
                <w:color w:val="FF0000"/>
              </w:rPr>
              <m:t>80</m:t>
            </m:r>
            <m:r>
              <m:rPr>
                <m:nor/>
              </m:rPr>
              <w:rPr>
                <w:color w:val="FF0000"/>
              </w:rPr>
              <m:t>g</m:t>
            </m:r>
          </m:num>
          <m:den>
            <m:r>
              <m:rPr>
                <m:sty m:val="p"/>
              </m:rPr>
              <w:rPr>
                <w:color w:val="FF0000"/>
              </w:rPr>
              <m:t>8</m:t>
            </m:r>
            <m:sSup>
              <m:sSupPr>
                <m:ctrlPr>
                  <w:rPr>
                    <w:rFonts w:ascii="Cambria Math" w:hAnsi="Cambria Math"/>
                    <w:color w:val="FF0000"/>
                  </w:rPr>
                </m:ctrlPr>
              </m:sSupPr>
              <m:e>
                <m:r>
                  <m:rPr>
                    <m:nor/>
                  </m:rPr>
                  <w:rPr>
                    <w:color w:val="FF0000"/>
                  </w:rPr>
                  <m:t>g/cm</m:t>
                </m:r>
              </m:e>
              <m:sup>
                <m:r>
                  <m:rPr>
                    <m:sty m:val="p"/>
                  </m:rPr>
                  <w:rPr>
                    <w:color w:val="FF0000"/>
                  </w:rPr>
                  <m:t>3</m:t>
                </m:r>
              </m:sup>
            </m:sSup>
          </m:den>
        </m:f>
        <m:r>
          <m:rPr>
            <m:sty m:val="p"/>
          </m:rPr>
          <w:rPr>
            <w:color w:val="FF0000"/>
          </w:rPr>
          <m:t>=10</m:t>
        </m:r>
        <m:sSup>
          <m:sSupPr>
            <m:ctrlPr>
              <w:rPr>
                <w:rFonts w:ascii="Cambria Math" w:hAnsi="Cambria Math"/>
                <w:color w:val="FF0000"/>
              </w:rPr>
            </m:ctrlPr>
          </m:sSupPr>
          <m:e>
            <m:r>
              <m:rPr>
                <m:nor/>
              </m:rPr>
              <w:rPr>
                <w:color w:val="FF0000"/>
              </w:rPr>
              <m:t>cm</m:t>
            </m:r>
          </m:e>
          <m:sup>
            <m:r>
              <m:rPr>
                <m:nor/>
              </m:rPr>
              <w:rPr>
                <w:color w:val="FF0000"/>
              </w:rPr>
              <m:t>3</m:t>
            </m:r>
          </m:sup>
        </m:sSup>
      </m:oMath>
    </w:p>
    <w:p w14:paraId="447BFC12" w14:textId="77777777" w:rsidR="000F62F2" w:rsidRDefault="00000000">
      <w:pPr>
        <w:spacing w:line="360" w:lineRule="auto"/>
        <w:rPr>
          <w:color w:val="FF0000"/>
        </w:rPr>
      </w:pPr>
      <w:r>
        <w:rPr>
          <w:color w:val="FF0000"/>
        </w:rPr>
        <w:t>合金块排开盐水的体积就是合金块的体积，即</w:t>
      </w:r>
      <w:r>
        <w:rPr>
          <w:color w:val="FF0000"/>
        </w:rPr>
        <w:t>V</w:t>
      </w:r>
      <w:r>
        <w:rPr>
          <w:color w:val="FF0000"/>
        </w:rPr>
        <w:t>盐水</w:t>
      </w:r>
      <w:r>
        <w:rPr>
          <w:color w:val="FF0000"/>
        </w:rPr>
        <w:t>=V′=10cm3</w:t>
      </w:r>
    </w:p>
    <w:p w14:paraId="6382256A" w14:textId="77777777" w:rsidR="000F62F2" w:rsidRDefault="00000000">
      <w:pPr>
        <w:spacing w:line="360" w:lineRule="auto"/>
        <w:rPr>
          <w:color w:val="FF0000"/>
        </w:rPr>
      </w:pPr>
      <w:r>
        <w:rPr>
          <w:color w:val="FF0000"/>
        </w:rPr>
        <w:t>合金块排开盐水的质量为</w:t>
      </w:r>
      <w:r>
        <w:rPr>
          <w:color w:val="FF0000"/>
        </w:rPr>
        <w:t>m</w:t>
      </w:r>
      <w:r>
        <w:rPr>
          <w:color w:val="FF0000"/>
        </w:rPr>
        <w:t>盐水</w:t>
      </w:r>
      <w:r>
        <w:rPr>
          <w:color w:val="FF0000"/>
        </w:rPr>
        <w:t>=31.0g-</w:t>
      </w:r>
      <w:r>
        <w:rPr>
          <w:color w:val="FF0000"/>
        </w:rPr>
        <w:t>（</w:t>
      </w:r>
      <w:r>
        <w:rPr>
          <w:color w:val="FF0000"/>
        </w:rPr>
        <w:t>100.0g-80.0g</w:t>
      </w:r>
      <w:r>
        <w:rPr>
          <w:color w:val="FF0000"/>
        </w:rPr>
        <w:t>）</w:t>
      </w:r>
      <w:r>
        <w:rPr>
          <w:color w:val="FF0000"/>
        </w:rPr>
        <w:t>=11g</w:t>
      </w:r>
    </w:p>
    <w:p w14:paraId="12E23C69" w14:textId="77777777" w:rsidR="000F62F2" w:rsidRDefault="00000000">
      <w:pPr>
        <w:spacing w:line="360" w:lineRule="auto"/>
        <w:rPr>
          <w:color w:val="FF0000"/>
        </w:rPr>
      </w:pPr>
      <w:r>
        <w:rPr>
          <w:color w:val="FF0000"/>
        </w:rPr>
        <w:t>盐水的密度为</w:t>
      </w:r>
      <m:oMath>
        <m:sSub>
          <m:sSubPr>
            <m:ctrlPr>
              <w:rPr>
                <w:rFonts w:ascii="Cambria Math" w:hAnsi="Cambria Math"/>
                <w:color w:val="FF0000"/>
              </w:rPr>
            </m:ctrlPr>
          </m:sSubPr>
          <m:e>
            <m:r>
              <w:rPr>
                <w:color w:val="FF0000"/>
              </w:rPr>
              <m:t>ρ</m:t>
            </m:r>
          </m:e>
          <m:sub>
            <m:r>
              <m:rPr>
                <m:sty m:val="p"/>
              </m:rPr>
              <w:rPr>
                <w:color w:val="FF0000"/>
              </w:rPr>
              <m:t>盐水</m:t>
            </m:r>
          </m:sub>
        </m:sSub>
        <m:r>
          <m:rPr>
            <m:sty m:val="p"/>
          </m:rPr>
          <w:rPr>
            <w:color w:val="FF0000"/>
          </w:rPr>
          <m:t>=</m:t>
        </m:r>
        <m:f>
          <m:fPr>
            <m:ctrlPr>
              <w:rPr>
                <w:rFonts w:ascii="Cambria Math" w:hAnsi="Cambria Math"/>
                <w:color w:val="FF0000"/>
              </w:rPr>
            </m:ctrlPr>
          </m:fPr>
          <m:num>
            <m:sSub>
              <m:sSubPr>
                <m:ctrlPr>
                  <w:rPr>
                    <w:rFonts w:ascii="Cambria Math" w:hAnsi="Cambria Math"/>
                    <w:color w:val="FF0000"/>
                  </w:rPr>
                </m:ctrlPr>
              </m:sSubPr>
              <m:e>
                <m:r>
                  <w:rPr>
                    <w:color w:val="FF0000"/>
                  </w:rPr>
                  <m:t>m</m:t>
                </m:r>
              </m:e>
              <m:sub>
                <m:r>
                  <m:rPr>
                    <m:sty m:val="p"/>
                  </m:rPr>
                  <w:rPr>
                    <w:color w:val="FF0000"/>
                  </w:rPr>
                  <m:t>盐水</m:t>
                </m:r>
              </m:sub>
            </m:sSub>
          </m:num>
          <m:den>
            <m:sSub>
              <m:sSubPr>
                <m:ctrlPr>
                  <w:rPr>
                    <w:rFonts w:ascii="Cambria Math" w:hAnsi="Cambria Math"/>
                    <w:color w:val="FF0000"/>
                  </w:rPr>
                </m:ctrlPr>
              </m:sSubPr>
              <m:e>
                <m:r>
                  <w:rPr>
                    <w:color w:val="FF0000"/>
                  </w:rPr>
                  <m:t>V</m:t>
                </m:r>
              </m:e>
              <m:sub>
                <m:r>
                  <m:rPr>
                    <m:sty m:val="p"/>
                  </m:rPr>
                  <w:rPr>
                    <w:color w:val="FF0000"/>
                  </w:rPr>
                  <m:t>盐水</m:t>
                </m:r>
              </m:sub>
            </m:sSub>
          </m:den>
        </m:f>
        <m:r>
          <m:rPr>
            <m:sty m:val="p"/>
          </m:rPr>
          <w:rPr>
            <w:color w:val="FF0000"/>
          </w:rPr>
          <m:t>=</m:t>
        </m:r>
        <m:f>
          <m:fPr>
            <m:ctrlPr>
              <w:rPr>
                <w:rFonts w:ascii="Cambria Math" w:hAnsi="Cambria Math"/>
                <w:color w:val="FF0000"/>
              </w:rPr>
            </m:ctrlPr>
          </m:fPr>
          <m:num>
            <m:r>
              <m:rPr>
                <m:sty m:val="p"/>
              </m:rPr>
              <w:rPr>
                <w:color w:val="FF0000"/>
              </w:rPr>
              <m:t>11</m:t>
            </m:r>
            <m:r>
              <m:rPr>
                <m:nor/>
              </m:rPr>
              <w:rPr>
                <w:color w:val="FF0000"/>
              </w:rPr>
              <m:t>g</m:t>
            </m:r>
          </m:num>
          <m:den>
            <m:r>
              <m:rPr>
                <m:sty m:val="p"/>
              </m:rPr>
              <w:rPr>
                <w:color w:val="FF0000"/>
              </w:rPr>
              <m:t>10</m:t>
            </m:r>
            <m:sSup>
              <m:sSupPr>
                <m:ctrlPr>
                  <w:rPr>
                    <w:rFonts w:ascii="Cambria Math" w:hAnsi="Cambria Math"/>
                    <w:color w:val="FF0000"/>
                  </w:rPr>
                </m:ctrlPr>
              </m:sSupPr>
              <m:e>
                <m:r>
                  <m:rPr>
                    <m:nor/>
                  </m:rPr>
                  <w:rPr>
                    <w:color w:val="FF0000"/>
                  </w:rPr>
                  <m:t>cm</m:t>
                </m:r>
              </m:e>
              <m:sup>
                <m:r>
                  <m:rPr>
                    <m:nor/>
                  </m:rPr>
                  <w:rPr>
                    <w:color w:val="FF0000"/>
                  </w:rPr>
                  <m:t>3</m:t>
                </m:r>
              </m:sup>
            </m:sSup>
          </m:den>
        </m:f>
        <m:r>
          <m:rPr>
            <m:sty m:val="p"/>
          </m:rPr>
          <w:rPr>
            <w:color w:val="FF0000"/>
          </w:rPr>
          <m:t>=1.1</m:t>
        </m:r>
        <m:sSup>
          <m:sSupPr>
            <m:ctrlPr>
              <w:rPr>
                <w:rFonts w:ascii="Cambria Math" w:hAnsi="Cambria Math"/>
                <w:color w:val="FF0000"/>
              </w:rPr>
            </m:ctrlPr>
          </m:sSupPr>
          <m:e>
            <m:r>
              <m:rPr>
                <m:nor/>
              </m:rPr>
              <w:rPr>
                <w:color w:val="FF0000"/>
              </w:rPr>
              <m:t>g/cm</m:t>
            </m:r>
          </m:e>
          <m:sup>
            <m:r>
              <m:rPr>
                <m:sty m:val="p"/>
              </m:rPr>
              <w:rPr>
                <w:color w:val="FF0000"/>
              </w:rPr>
              <m:t>3</m:t>
            </m:r>
          </m:sup>
        </m:sSup>
      </m:oMath>
    </w:p>
    <w:p w14:paraId="0C344703" w14:textId="77777777" w:rsidR="000F62F2" w:rsidRDefault="00000000">
      <w:pPr>
        <w:spacing w:line="360" w:lineRule="auto"/>
        <w:rPr>
          <w:color w:val="FF0000"/>
        </w:rPr>
      </w:pPr>
      <w:r>
        <w:rPr>
          <w:color w:val="FF0000"/>
        </w:rPr>
        <w:t>[7]</w:t>
      </w:r>
      <w:r>
        <w:rPr>
          <w:color w:val="FF0000"/>
        </w:rPr>
        <w:t>设合金块质量为</w:t>
      </w:r>
      <w:r>
        <w:rPr>
          <w:color w:val="FF0000"/>
        </w:rPr>
        <w:t>m′</w:t>
      </w:r>
      <w:r>
        <w:rPr>
          <w:color w:val="FF0000"/>
        </w:rPr>
        <w:t>，杯、盐水、合金块的总质量为</w:t>
      </w:r>
      <w:r>
        <w:rPr>
          <w:color w:val="FF0000"/>
        </w:rPr>
        <w:t>m1</w:t>
      </w:r>
      <w:r>
        <w:rPr>
          <w:color w:val="FF0000"/>
        </w:rPr>
        <w:t>，取出合金块，向溢水杯中补满盐水，测得杯和盐水的总质量为</w:t>
      </w:r>
      <w:r>
        <w:rPr>
          <w:color w:val="FF0000"/>
        </w:rPr>
        <w:t>m2</w:t>
      </w:r>
      <w:r>
        <w:rPr>
          <w:color w:val="FF0000"/>
        </w:rPr>
        <w:t>，则盐水的密度为</w:t>
      </w:r>
      <m:oMath>
        <m:sSub>
          <m:sSubPr>
            <m:ctrlPr>
              <w:rPr>
                <w:rFonts w:ascii="Cambria Math" w:hAnsi="Cambria Math"/>
                <w:color w:val="FF0000"/>
              </w:rPr>
            </m:ctrlPr>
          </m:sSubPr>
          <m:e>
            <m:r>
              <w:rPr>
                <w:color w:val="FF0000"/>
              </w:rPr>
              <m:t>ρ</m:t>
            </m:r>
          </m:e>
          <m:sub>
            <m:r>
              <m:rPr>
                <m:sty m:val="p"/>
              </m:rPr>
              <w:rPr>
                <w:color w:val="FF0000"/>
              </w:rPr>
              <m:t>盐水</m:t>
            </m:r>
          </m:sub>
        </m:sSub>
        <m:r>
          <m:rPr>
            <m:sty m:val="p"/>
          </m:rPr>
          <w:rPr>
            <w:color w:val="FF0000"/>
          </w:rPr>
          <m:t>=</m:t>
        </m:r>
        <m:f>
          <m:fPr>
            <m:ctrlPr>
              <w:rPr>
                <w:rFonts w:ascii="Cambria Math" w:hAnsi="Cambria Math"/>
                <w:color w:val="FF0000"/>
              </w:rPr>
            </m:ctrlPr>
          </m:fPr>
          <m:num>
            <m:sSub>
              <m:sSubPr>
                <m:ctrlPr>
                  <w:rPr>
                    <w:rFonts w:ascii="Cambria Math" w:hAnsi="Cambria Math"/>
                    <w:color w:val="FF0000"/>
                  </w:rPr>
                </m:ctrlPr>
              </m:sSubPr>
              <m:e>
                <m:r>
                  <w:rPr>
                    <w:color w:val="FF0000"/>
                  </w:rPr>
                  <m:t>m</m:t>
                </m:r>
              </m:e>
              <m:sub>
                <m:r>
                  <m:rPr>
                    <m:sty m:val="p"/>
                  </m:rPr>
                  <w:rPr>
                    <w:color w:val="FF0000"/>
                  </w:rPr>
                  <m:t>盐水</m:t>
                </m:r>
              </m:sub>
            </m:sSub>
          </m:num>
          <m:den>
            <m:sSub>
              <m:sSubPr>
                <m:ctrlPr>
                  <w:rPr>
                    <w:rFonts w:ascii="Cambria Math" w:hAnsi="Cambria Math"/>
                    <w:color w:val="FF0000"/>
                  </w:rPr>
                </m:ctrlPr>
              </m:sSubPr>
              <m:e>
                <m:r>
                  <w:rPr>
                    <w:color w:val="FF0000"/>
                  </w:rPr>
                  <m:t>V</m:t>
                </m:r>
              </m:e>
              <m:sub>
                <m:r>
                  <m:rPr>
                    <m:sty m:val="p"/>
                  </m:rPr>
                  <w:rPr>
                    <w:color w:val="FF0000"/>
                  </w:rPr>
                  <m:t>盐水</m:t>
                </m:r>
              </m:sub>
            </m:sSub>
          </m:den>
        </m:f>
        <m:r>
          <m:rPr>
            <m:sty m:val="p"/>
          </m:rPr>
          <w:rPr>
            <w:color w:val="FF0000"/>
          </w:rPr>
          <m:t>=</m:t>
        </m:r>
        <m:f>
          <m:fPr>
            <m:ctrlPr>
              <w:rPr>
                <w:rFonts w:ascii="Cambria Math" w:hAnsi="Cambria Math"/>
                <w:color w:val="FF0000"/>
              </w:rPr>
            </m:ctrlPr>
          </m:fPr>
          <m:num>
            <m:r>
              <m:rPr>
                <m:sty m:val="p"/>
              </m:rPr>
              <w:rPr>
                <w:color w:val="FF0000"/>
              </w:rPr>
              <m:t>(</m:t>
            </m:r>
            <m:r>
              <w:rPr>
                <w:color w:val="FF0000"/>
              </w:rPr>
              <m:t>m</m:t>
            </m:r>
            <m:r>
              <m:rPr>
                <m:sty m:val="p"/>
              </m:rPr>
              <w:rPr>
                <w:color w:val="FF0000"/>
              </w:rPr>
              <m:t>'+</m:t>
            </m:r>
            <m:sSub>
              <m:sSubPr>
                <m:ctrlPr>
                  <w:rPr>
                    <w:rFonts w:ascii="Cambria Math" w:hAnsi="Cambria Math"/>
                    <w:color w:val="FF0000"/>
                  </w:rPr>
                </m:ctrlPr>
              </m:sSubPr>
              <m:e>
                <m:r>
                  <w:rPr>
                    <w:color w:val="FF0000"/>
                  </w:rPr>
                  <m:t>m</m:t>
                </m:r>
              </m:e>
              <m:sub>
                <m:r>
                  <m:rPr>
                    <m:sty m:val="p"/>
                  </m:rPr>
                  <w:rPr>
                    <w:color w:val="FF0000"/>
                  </w:rPr>
                  <m:t>2</m:t>
                </m:r>
              </m:sub>
            </m:sSub>
            <m:r>
              <m:rPr>
                <m:sty m:val="p"/>
              </m:rPr>
              <w:rPr>
                <w:color w:val="FF0000"/>
              </w:rPr>
              <m:t>-</m:t>
            </m:r>
            <m:sSub>
              <m:sSubPr>
                <m:ctrlPr>
                  <w:rPr>
                    <w:rFonts w:ascii="Cambria Math" w:hAnsi="Cambria Math"/>
                    <w:color w:val="FF0000"/>
                  </w:rPr>
                </m:ctrlPr>
              </m:sSubPr>
              <m:e>
                <m:r>
                  <w:rPr>
                    <w:color w:val="FF0000"/>
                  </w:rPr>
                  <m:t>m</m:t>
                </m:r>
              </m:e>
              <m:sub>
                <m:r>
                  <m:rPr>
                    <m:sty m:val="p"/>
                  </m:rPr>
                  <w:rPr>
                    <w:color w:val="FF0000"/>
                  </w:rPr>
                  <m:t>1</m:t>
                </m:r>
              </m:sub>
            </m:sSub>
            <m:r>
              <m:rPr>
                <m:sty m:val="p"/>
              </m:rPr>
              <w:rPr>
                <w:color w:val="FF0000"/>
              </w:rPr>
              <m:t>)</m:t>
            </m:r>
            <m:sSub>
              <m:sSubPr>
                <m:ctrlPr>
                  <w:rPr>
                    <w:rFonts w:ascii="Cambria Math" w:hAnsi="Cambria Math"/>
                    <w:color w:val="FF0000"/>
                  </w:rPr>
                </m:ctrlPr>
              </m:sSubPr>
              <m:e>
                <m:r>
                  <w:rPr>
                    <w:color w:val="FF0000"/>
                  </w:rPr>
                  <m:t>ρ</m:t>
                </m:r>
              </m:e>
              <m:sub>
                <m:r>
                  <m:rPr>
                    <m:sty m:val="p"/>
                  </m:rPr>
                  <w:rPr>
                    <w:color w:val="FF0000"/>
                  </w:rPr>
                  <m:t>合金</m:t>
                </m:r>
              </m:sub>
            </m:sSub>
          </m:num>
          <m:den>
            <m:r>
              <w:rPr>
                <w:color w:val="FF0000"/>
              </w:rPr>
              <m:t>m</m:t>
            </m:r>
            <m:r>
              <m:rPr>
                <m:sty m:val="p"/>
              </m:rPr>
              <w:rPr>
                <w:color w:val="FF0000"/>
              </w:rPr>
              <m:t>'</m:t>
            </m:r>
          </m:den>
        </m:f>
        <m:r>
          <m:rPr>
            <m:sty m:val="p"/>
          </m:rPr>
          <w:rPr>
            <w:color w:val="FF0000"/>
          </w:rPr>
          <m:t>=(</m:t>
        </m:r>
        <m:f>
          <m:fPr>
            <m:ctrlPr>
              <w:rPr>
                <w:rFonts w:ascii="Cambria Math" w:hAnsi="Cambria Math"/>
                <w:color w:val="FF0000"/>
              </w:rPr>
            </m:ctrlPr>
          </m:fPr>
          <m:num>
            <m:sSub>
              <m:sSubPr>
                <m:ctrlPr>
                  <w:rPr>
                    <w:rFonts w:ascii="Cambria Math" w:hAnsi="Cambria Math"/>
                    <w:color w:val="FF0000"/>
                  </w:rPr>
                </m:ctrlPr>
              </m:sSubPr>
              <m:e>
                <m:r>
                  <w:rPr>
                    <w:color w:val="FF0000"/>
                  </w:rPr>
                  <m:t>m</m:t>
                </m:r>
              </m:e>
              <m:sub>
                <m:r>
                  <m:rPr>
                    <m:sty m:val="p"/>
                  </m:rPr>
                  <w:rPr>
                    <w:color w:val="FF0000"/>
                  </w:rPr>
                  <m:t>2</m:t>
                </m:r>
              </m:sub>
            </m:sSub>
            <m:r>
              <m:rPr>
                <m:sty m:val="p"/>
              </m:rPr>
              <w:rPr>
                <w:color w:val="FF0000"/>
              </w:rPr>
              <m:t>-</m:t>
            </m:r>
            <m:sSub>
              <m:sSubPr>
                <m:ctrlPr>
                  <w:rPr>
                    <w:rFonts w:ascii="Cambria Math" w:hAnsi="Cambria Math"/>
                    <w:color w:val="FF0000"/>
                  </w:rPr>
                </m:ctrlPr>
              </m:sSubPr>
              <m:e>
                <m:r>
                  <w:rPr>
                    <w:color w:val="FF0000"/>
                  </w:rPr>
                  <m:t>m</m:t>
                </m:r>
              </m:e>
              <m:sub>
                <m:r>
                  <m:rPr>
                    <m:sty m:val="p"/>
                  </m:rPr>
                  <w:rPr>
                    <w:color w:val="FF0000"/>
                  </w:rPr>
                  <m:t>1</m:t>
                </m:r>
              </m:sub>
            </m:sSub>
          </m:num>
          <m:den>
            <m:r>
              <w:rPr>
                <w:color w:val="FF0000"/>
              </w:rPr>
              <m:t>m</m:t>
            </m:r>
            <m:r>
              <m:rPr>
                <m:sty m:val="p"/>
              </m:rPr>
              <w:rPr>
                <w:color w:val="FF0000"/>
              </w:rPr>
              <m:t>'</m:t>
            </m:r>
          </m:den>
        </m:f>
        <m:r>
          <m:rPr>
            <m:sty m:val="p"/>
          </m:rPr>
          <w:rPr>
            <w:color w:val="FF0000"/>
          </w:rPr>
          <m:t>+1)</m:t>
        </m:r>
        <m:sSub>
          <m:sSubPr>
            <m:ctrlPr>
              <w:rPr>
                <w:rFonts w:ascii="Cambria Math" w:hAnsi="Cambria Math"/>
                <w:color w:val="FF0000"/>
              </w:rPr>
            </m:ctrlPr>
          </m:sSubPr>
          <m:e>
            <m:r>
              <w:rPr>
                <w:color w:val="FF0000"/>
              </w:rPr>
              <m:t>ρ</m:t>
            </m:r>
          </m:e>
          <m:sub>
            <m:r>
              <m:rPr>
                <m:sty m:val="p"/>
              </m:rPr>
              <w:rPr>
                <w:color w:val="FF0000"/>
              </w:rPr>
              <m:t>合金</m:t>
            </m:r>
          </m:sub>
        </m:sSub>
      </m:oMath>
    </w:p>
    <w:p w14:paraId="4C9500C7" w14:textId="77777777" w:rsidR="000F62F2" w:rsidRDefault="00000000">
      <w:pPr>
        <w:spacing w:line="360" w:lineRule="auto"/>
        <w:rPr>
          <w:color w:val="FF0000"/>
        </w:rPr>
      </w:pPr>
      <w:r>
        <w:rPr>
          <w:color w:val="FF0000"/>
        </w:rPr>
        <w:t>若此电子秤的每次测量值均比真实值大</w:t>
      </w:r>
      <w:r>
        <w:rPr>
          <w:color w:val="FF0000"/>
        </w:rPr>
        <w:t>1g</w:t>
      </w:r>
      <w:r>
        <w:rPr>
          <w:color w:val="FF0000"/>
        </w:rPr>
        <w:t>左右，</w:t>
      </w:r>
      <w:r>
        <w:rPr>
          <w:color w:val="FF0000"/>
        </w:rPr>
        <w:t>m2-m1</w:t>
      </w:r>
      <w:r>
        <w:rPr>
          <w:color w:val="FF0000"/>
        </w:rPr>
        <w:t>的差值不变，</w:t>
      </w:r>
      <w:r>
        <w:rPr>
          <w:color w:val="FF0000"/>
        </w:rPr>
        <w:t>m'</w:t>
      </w:r>
      <w:r>
        <w:rPr>
          <w:color w:val="FF0000"/>
        </w:rPr>
        <w:t>偏大，由于</w:t>
      </w:r>
      <w:r>
        <w:rPr>
          <w:color w:val="FF0000"/>
        </w:rPr>
        <w:t>m1&gt;m2</w:t>
      </w:r>
      <w:r>
        <w:rPr>
          <w:color w:val="FF0000"/>
        </w:rPr>
        <w:t>，</w:t>
      </w:r>
      <w:r>
        <w:rPr>
          <w:color w:val="FF0000"/>
        </w:rPr>
        <w:t>ρ</w:t>
      </w:r>
      <w:r>
        <w:rPr>
          <w:color w:val="FF0000"/>
        </w:rPr>
        <w:t>合金不变，所以</w:t>
      </w:r>
      <m:oMath>
        <m:f>
          <m:fPr>
            <m:ctrlPr>
              <w:rPr>
                <w:rFonts w:ascii="Cambria Math" w:hAnsi="Cambria Math"/>
                <w:color w:val="FF0000"/>
              </w:rPr>
            </m:ctrlPr>
          </m:fPr>
          <m:num>
            <m:sSub>
              <m:sSubPr>
                <m:ctrlPr>
                  <w:rPr>
                    <w:rFonts w:ascii="Cambria Math" w:hAnsi="Cambria Math"/>
                    <w:color w:val="FF0000"/>
                  </w:rPr>
                </m:ctrlPr>
              </m:sSubPr>
              <m:e>
                <m:r>
                  <w:rPr>
                    <w:color w:val="FF0000"/>
                  </w:rPr>
                  <m:t>m</m:t>
                </m:r>
              </m:e>
              <m:sub>
                <m:r>
                  <m:rPr>
                    <m:sty m:val="p"/>
                  </m:rPr>
                  <w:rPr>
                    <w:color w:val="FF0000"/>
                  </w:rPr>
                  <m:t>2</m:t>
                </m:r>
              </m:sub>
            </m:sSub>
            <m:r>
              <m:rPr>
                <m:sty m:val="p"/>
              </m:rPr>
              <w:rPr>
                <w:color w:val="FF0000"/>
              </w:rPr>
              <m:t>-</m:t>
            </m:r>
            <m:sSub>
              <m:sSubPr>
                <m:ctrlPr>
                  <w:rPr>
                    <w:rFonts w:ascii="Cambria Math" w:hAnsi="Cambria Math"/>
                    <w:color w:val="FF0000"/>
                  </w:rPr>
                </m:ctrlPr>
              </m:sSubPr>
              <m:e>
                <m:r>
                  <w:rPr>
                    <w:color w:val="FF0000"/>
                  </w:rPr>
                  <m:t>m</m:t>
                </m:r>
              </m:e>
              <m:sub>
                <m:r>
                  <m:rPr>
                    <m:sty m:val="p"/>
                  </m:rPr>
                  <w:rPr>
                    <w:color w:val="FF0000"/>
                  </w:rPr>
                  <m:t>1</m:t>
                </m:r>
              </m:sub>
            </m:sSub>
          </m:num>
          <m:den>
            <m:r>
              <w:rPr>
                <w:color w:val="FF0000"/>
              </w:rPr>
              <m:t>m</m:t>
            </m:r>
            <m:r>
              <m:rPr>
                <m:sty m:val="p"/>
              </m:rPr>
              <w:rPr>
                <w:color w:val="FF0000"/>
              </w:rPr>
              <m:t>'</m:t>
            </m:r>
          </m:den>
        </m:f>
      </m:oMath>
      <w:r>
        <w:rPr>
          <w:color w:val="FF0000"/>
        </w:rPr>
        <w:t>偏大，所以测量的密度偏大。</w:t>
      </w:r>
    </w:p>
    <w:p w14:paraId="0B4B9F19" w14:textId="77777777" w:rsidR="000F62F2" w:rsidRDefault="00000000">
      <w:pPr>
        <w:spacing w:line="360" w:lineRule="auto"/>
        <w:rPr>
          <w:color w:val="FF0000"/>
        </w:rPr>
      </w:pPr>
      <w:r>
        <w:rPr>
          <w:color w:val="FF0000"/>
        </w:rPr>
        <w:t>[8]</w:t>
      </w:r>
      <w:r>
        <w:rPr>
          <w:color w:val="FF0000"/>
        </w:rPr>
        <w:t>第一种方法在测体积时，使用的是分度值为</w:t>
      </w:r>
      <w:r>
        <w:rPr>
          <w:color w:val="FF0000"/>
        </w:rPr>
        <w:t>2mL</w:t>
      </w:r>
      <w:r>
        <w:rPr>
          <w:color w:val="FF0000"/>
        </w:rPr>
        <w:t>的量筒，测量体积误差较大，而第二章方法是通过电子秤间接的测体积，误差较小，故两种方案测量结果有差异的主要原因是电子秤测体积比量筒测量更精确。</w:t>
      </w:r>
    </w:p>
    <w:p w14:paraId="6F233C86" w14:textId="77777777" w:rsidR="000F62F2" w:rsidRDefault="00000000">
      <w:pPr>
        <w:spacing w:line="360" w:lineRule="auto"/>
        <w:jc w:val="left"/>
      </w:pPr>
      <w:r>
        <w:t>9</w:t>
      </w:r>
      <w:r>
        <w:t>．如下图所示，小明利用托盘天平和量筒测量老醋的密度。</w:t>
      </w:r>
    </w:p>
    <w:p w14:paraId="35D5D498" w14:textId="77777777" w:rsidR="000F62F2" w:rsidRDefault="00000000">
      <w:pPr>
        <w:spacing w:line="360" w:lineRule="auto"/>
        <w:jc w:val="left"/>
      </w:pPr>
      <w:r>
        <w:rPr>
          <w:noProof/>
        </w:rPr>
        <w:drawing>
          <wp:inline distT="0" distB="0" distL="114300" distR="114300" wp14:anchorId="458227EF" wp14:editId="2D42DDC2">
            <wp:extent cx="5278120" cy="1917700"/>
            <wp:effectExtent l="0" t="0" r="508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5278120" cy="1917826"/>
                    </a:xfrm>
                    <a:prstGeom prst="rect">
                      <a:avLst/>
                    </a:prstGeom>
                  </pic:spPr>
                </pic:pic>
              </a:graphicData>
            </a:graphic>
          </wp:inline>
        </w:drawing>
      </w:r>
    </w:p>
    <w:p w14:paraId="6749A50E" w14:textId="77777777" w:rsidR="000F62F2" w:rsidRDefault="00000000">
      <w:pPr>
        <w:spacing w:line="360" w:lineRule="auto"/>
        <w:jc w:val="left"/>
      </w:pPr>
      <w:r>
        <w:t>(1)</w:t>
      </w:r>
      <w:r>
        <w:t>调节天平时，游码移至左端</w:t>
      </w:r>
      <w:r>
        <w:t>0</w:t>
      </w:r>
      <w:r>
        <w:t>刻度，发现指针静止时指在分度盘中央刻度线的右侧，要使天平平衡，他应该</w:t>
      </w:r>
      <w:proofErr w:type="gramStart"/>
      <w:r>
        <w:t xml:space="preserve">( </w:t>
      </w:r>
      <w:proofErr w:type="gramEnd"/>
      <w:r>
        <w:t xml:space="preserve">       </w:t>
      </w:r>
      <w:proofErr w:type="gramStart"/>
      <w:r>
        <w:t xml:space="preserve"> )</w:t>
      </w:r>
      <w:proofErr w:type="gramEnd"/>
      <w:r>
        <w:t>。（选填下列字母代号）</w:t>
      </w:r>
    </w:p>
    <w:p w14:paraId="0F4E0220" w14:textId="77777777" w:rsidR="000F62F2" w:rsidRDefault="00000000">
      <w:pPr>
        <w:spacing w:line="360" w:lineRule="auto"/>
        <w:jc w:val="left"/>
      </w:pPr>
      <w:r>
        <w:t>A</w:t>
      </w:r>
      <w:r>
        <w:t>．把横梁右端螺母向右旋出一些</w:t>
      </w:r>
      <w:r>
        <w:t>B</w:t>
      </w:r>
      <w:r>
        <w:t>．把横梁右端螺母向左旋进一些</w:t>
      </w:r>
    </w:p>
    <w:p w14:paraId="3EB438A7" w14:textId="77777777" w:rsidR="000F62F2" w:rsidRDefault="00000000">
      <w:pPr>
        <w:spacing w:line="360" w:lineRule="auto"/>
        <w:jc w:val="left"/>
      </w:pPr>
      <w:r>
        <w:t>C</w:t>
      </w:r>
      <w:r>
        <w:t>．把天平右盘的砝码减少一些</w:t>
      </w:r>
      <w:r>
        <w:t>D</w:t>
      </w:r>
      <w:r>
        <w:t>．向右移动游码</w:t>
      </w:r>
    </w:p>
    <w:p w14:paraId="22EE2CE5" w14:textId="77777777" w:rsidR="000F62F2" w:rsidRDefault="00000000">
      <w:pPr>
        <w:spacing w:line="360" w:lineRule="auto"/>
        <w:jc w:val="left"/>
      </w:pPr>
      <w:r>
        <w:t>(2)</w:t>
      </w:r>
      <w:r>
        <w:t>当天平平衡后，小明开始测量：正确的操作顺序是：</w:t>
      </w:r>
      <w:r>
        <w:rPr>
          <w:rFonts w:eastAsia="Times New Roman"/>
          <w:u w:val="single"/>
        </w:rPr>
        <w:t xml:space="preserve">      </w:t>
      </w:r>
      <w:r>
        <w:t>（填字母代号）。</w:t>
      </w:r>
    </w:p>
    <w:p w14:paraId="263D18F2" w14:textId="77777777" w:rsidR="000F62F2" w:rsidRDefault="00000000">
      <w:pPr>
        <w:spacing w:line="360" w:lineRule="auto"/>
        <w:jc w:val="left"/>
      </w:pPr>
      <w:r>
        <w:lastRenderedPageBreak/>
        <w:t>A</w:t>
      </w:r>
      <w:r>
        <w:t>．用天平测量烧杯和剩余老醋的总质量；</w:t>
      </w:r>
    </w:p>
    <w:p w14:paraId="10F2C7E5" w14:textId="77777777" w:rsidR="000F62F2" w:rsidRDefault="00000000">
      <w:pPr>
        <w:spacing w:line="360" w:lineRule="auto"/>
        <w:jc w:val="left"/>
      </w:pPr>
      <w:r>
        <w:t>B</w:t>
      </w:r>
      <w:r>
        <w:t>．将待测老醋倒入烧杯中，用天平测出烧杯和老醋的总质量；</w:t>
      </w:r>
    </w:p>
    <w:p w14:paraId="4CEB56B6" w14:textId="77777777" w:rsidR="000F62F2" w:rsidRDefault="00000000">
      <w:pPr>
        <w:spacing w:line="360" w:lineRule="auto"/>
        <w:jc w:val="left"/>
      </w:pPr>
      <w:r>
        <w:t>C</w:t>
      </w:r>
      <w:r>
        <w:t>．将烧杯中老醋的一部分倒入量筒，测出这部分老醋的体积；</w:t>
      </w:r>
    </w:p>
    <w:p w14:paraId="7B6A58A2" w14:textId="77777777" w:rsidR="000F62F2" w:rsidRDefault="00000000">
      <w:pPr>
        <w:spacing w:line="360" w:lineRule="auto"/>
        <w:jc w:val="left"/>
      </w:pPr>
      <w:r>
        <w:t>(3)</w:t>
      </w:r>
      <w:r>
        <w:t>根据图中数据计算可得：量筒内老醋的质量是</w:t>
      </w:r>
      <w:r>
        <w:rPr>
          <w:rFonts w:eastAsia="Times New Roman"/>
          <w:u w:val="single"/>
        </w:rPr>
        <w:t xml:space="preserve">      </w:t>
      </w:r>
      <w:r>
        <w:t>g</w:t>
      </w:r>
      <w:r>
        <w:t>，密度是</w:t>
      </w:r>
      <w:r>
        <w:rPr>
          <w:rFonts w:eastAsia="Times New Roman"/>
          <w:u w:val="single"/>
        </w:rPr>
        <w:t xml:space="preserve">      </w:t>
      </w:r>
      <w:r>
        <w:t>kg/m</w:t>
      </w:r>
      <w:r>
        <w:rPr>
          <w:vertAlign w:val="superscript"/>
        </w:rPr>
        <w:t>3</w:t>
      </w:r>
      <w:r>
        <w:t>。</w:t>
      </w:r>
    </w:p>
    <w:p w14:paraId="39D73ADC" w14:textId="77777777" w:rsidR="000F62F2" w:rsidRDefault="00000000">
      <w:pPr>
        <w:spacing w:line="360" w:lineRule="auto"/>
        <w:rPr>
          <w:color w:val="FF0000"/>
        </w:rPr>
      </w:pPr>
      <w:r>
        <w:rPr>
          <w:color w:val="FF0000"/>
        </w:rPr>
        <w:t>【答案】</w:t>
      </w:r>
      <w:r>
        <w:rPr>
          <w:color w:val="FF0000"/>
        </w:rPr>
        <w:t xml:space="preserve">     B     BCA     45     1.125×103</w:t>
      </w:r>
    </w:p>
    <w:p w14:paraId="10F9D514" w14:textId="77777777" w:rsidR="000F62F2" w:rsidRDefault="00000000">
      <w:pPr>
        <w:spacing w:line="360" w:lineRule="auto"/>
        <w:rPr>
          <w:color w:val="FF0000"/>
        </w:rPr>
      </w:pPr>
      <w:r>
        <w:rPr>
          <w:color w:val="FF0000"/>
        </w:rPr>
        <w:t>【知识点】直接测量液体的密度、测量液体密度的实验器材和实验步骤</w:t>
      </w:r>
    </w:p>
    <w:p w14:paraId="5B701ADC" w14:textId="77777777" w:rsidR="000F62F2" w:rsidRDefault="00000000">
      <w:pPr>
        <w:spacing w:line="360" w:lineRule="auto"/>
        <w:rPr>
          <w:color w:val="FF0000"/>
        </w:rPr>
      </w:pPr>
      <w:r>
        <w:rPr>
          <w:color w:val="FF0000"/>
        </w:rPr>
        <w:t>【详解】</w:t>
      </w:r>
      <w:proofErr w:type="gramStart"/>
      <w:r>
        <w:rPr>
          <w:color w:val="FF0000"/>
        </w:rPr>
        <w:t>(1)</w:t>
      </w:r>
      <w:proofErr w:type="gramEnd"/>
      <w:r>
        <w:rPr>
          <w:color w:val="FF0000"/>
        </w:rPr>
        <w:t>[1]</w:t>
      </w:r>
      <w:r>
        <w:rPr>
          <w:color w:val="FF0000"/>
        </w:rPr>
        <w:t>指针静止时指在分度盘中央刻度线的右侧，所以左盘高，平衡螺母应向左移动。在调平过程不能加减砝码或移动游码，故</w:t>
      </w:r>
      <w:r>
        <w:rPr>
          <w:color w:val="FF0000"/>
        </w:rPr>
        <w:t>B</w:t>
      </w:r>
      <w:r>
        <w:rPr>
          <w:color w:val="FF0000"/>
        </w:rPr>
        <w:t>项符合题意。</w:t>
      </w:r>
    </w:p>
    <w:p w14:paraId="76C34568" w14:textId="77777777" w:rsidR="000F62F2" w:rsidRDefault="00000000">
      <w:pPr>
        <w:spacing w:line="360" w:lineRule="auto"/>
        <w:rPr>
          <w:color w:val="FF0000"/>
        </w:rPr>
      </w:pPr>
      <w:r>
        <w:rPr>
          <w:color w:val="FF0000"/>
        </w:rPr>
        <w:t>(2)[2]</w:t>
      </w:r>
      <w:r>
        <w:rPr>
          <w:color w:val="FF0000"/>
        </w:rPr>
        <w:t>要正确测量老醋的密度，需先测出烧杯和老醋的总质量，将烧杯中老醋的一部分倒入量筒，测出这部分老醋的体积，用天平测量烧杯和剩余老醋的总质量，故正确的操作顺序为</w:t>
      </w:r>
      <w:r>
        <w:rPr>
          <w:color w:val="FF0000"/>
        </w:rPr>
        <w:t>BCA</w:t>
      </w:r>
      <w:r>
        <w:rPr>
          <w:color w:val="FF0000"/>
        </w:rPr>
        <w:t>。</w:t>
      </w:r>
    </w:p>
    <w:p w14:paraId="3C4A9EAB" w14:textId="77777777" w:rsidR="000F62F2" w:rsidRDefault="00000000">
      <w:pPr>
        <w:spacing w:line="360" w:lineRule="auto"/>
        <w:rPr>
          <w:color w:val="FF0000"/>
        </w:rPr>
      </w:pPr>
      <w:r>
        <w:rPr>
          <w:color w:val="FF0000"/>
        </w:rPr>
        <w:t>(3)[3]</w:t>
      </w:r>
      <w:r>
        <w:rPr>
          <w:color w:val="FF0000"/>
        </w:rPr>
        <w:t>倒入量筒中的老陈醋的质量为</w:t>
      </w:r>
      <m:oMath>
        <m:r>
          <w:rPr>
            <w:color w:val="FF0000"/>
          </w:rPr>
          <m:t>m</m:t>
        </m:r>
        <m:r>
          <m:rPr>
            <m:sty m:val="p"/>
          </m:rPr>
          <w:rPr>
            <w:color w:val="FF0000"/>
          </w:rPr>
          <m:t>=</m:t>
        </m:r>
        <m:sSub>
          <m:sSubPr>
            <m:ctrlPr>
              <w:rPr>
                <w:rFonts w:ascii="Cambria Math" w:hAnsi="Cambria Math"/>
                <w:color w:val="FF0000"/>
              </w:rPr>
            </m:ctrlPr>
          </m:sSubPr>
          <m:e>
            <m:r>
              <w:rPr>
                <w:color w:val="FF0000"/>
              </w:rPr>
              <m:t>m</m:t>
            </m:r>
          </m:e>
          <m:sub>
            <m:r>
              <m:rPr>
                <m:sty m:val="p"/>
              </m:rPr>
              <w:rPr>
                <w:color w:val="FF0000"/>
              </w:rPr>
              <m:t>总</m:t>
            </m:r>
          </m:sub>
        </m:sSub>
        <m:r>
          <m:rPr>
            <m:sty m:val="p"/>
          </m:rPr>
          <w:rPr>
            <w:color w:val="FF0000"/>
          </w:rPr>
          <m:t>-</m:t>
        </m:r>
        <m:sSub>
          <m:sSubPr>
            <m:ctrlPr>
              <w:rPr>
                <w:rFonts w:ascii="Cambria Math" w:hAnsi="Cambria Math"/>
                <w:color w:val="FF0000"/>
              </w:rPr>
            </m:ctrlPr>
          </m:sSubPr>
          <m:e>
            <m:r>
              <w:rPr>
                <w:color w:val="FF0000"/>
              </w:rPr>
              <m:t>m</m:t>
            </m:r>
          </m:e>
          <m:sub>
            <m:r>
              <m:rPr>
                <m:sty m:val="p"/>
              </m:rPr>
              <w:rPr>
                <w:color w:val="FF0000"/>
              </w:rPr>
              <m:t>剩</m:t>
            </m:r>
          </m:sub>
        </m:sSub>
        <m:r>
          <m:rPr>
            <m:sty m:val="p"/>
          </m:rPr>
          <w:rPr>
            <w:color w:val="FF0000"/>
          </w:rPr>
          <m:t>=</m:t>
        </m:r>
        <m:r>
          <m:rPr>
            <m:nor/>
          </m:rPr>
          <w:rPr>
            <w:color w:val="FF0000"/>
          </w:rPr>
          <m:t>82.4g-37.4g=45g</m:t>
        </m:r>
      </m:oMath>
    </w:p>
    <w:p w14:paraId="15B5D194" w14:textId="77777777" w:rsidR="000F62F2" w:rsidRDefault="00000000">
      <w:pPr>
        <w:spacing w:line="360" w:lineRule="auto"/>
        <w:rPr>
          <w:color w:val="FF0000"/>
        </w:rPr>
      </w:pPr>
      <w:r>
        <w:rPr>
          <w:color w:val="FF0000"/>
        </w:rPr>
        <w:t>[4]</w:t>
      </w:r>
      <w:r>
        <w:rPr>
          <w:color w:val="FF0000"/>
        </w:rPr>
        <w:t>量筒中老陈醋的体积为</w:t>
      </w:r>
      <m:oMath>
        <m:r>
          <w:rPr>
            <w:color w:val="FF0000"/>
          </w:rPr>
          <m:t>V</m:t>
        </m:r>
        <m:r>
          <m:rPr>
            <m:sty m:val="p"/>
          </m:rPr>
          <w:rPr>
            <w:color w:val="FF0000"/>
          </w:rPr>
          <m:t>=</m:t>
        </m:r>
        <m:sSup>
          <m:sSupPr>
            <m:ctrlPr>
              <w:rPr>
                <w:rFonts w:ascii="Cambria Math" w:hAnsi="Cambria Math"/>
                <w:color w:val="FF0000"/>
              </w:rPr>
            </m:ctrlPr>
          </m:sSupPr>
          <m:e>
            <m:r>
              <m:rPr>
                <m:nor/>
              </m:rPr>
              <w:rPr>
                <w:color w:val="FF0000"/>
              </w:rPr>
              <m:t>40cm</m:t>
            </m:r>
          </m:e>
          <m:sup>
            <m:r>
              <m:rPr>
                <m:nor/>
              </m:rPr>
              <w:rPr>
                <w:color w:val="FF0000"/>
              </w:rPr>
              <m:t>3</m:t>
            </m:r>
          </m:sup>
        </m:sSup>
      </m:oMath>
    </w:p>
    <w:p w14:paraId="7B35CADE" w14:textId="77777777" w:rsidR="000F62F2" w:rsidRDefault="00000000">
      <w:pPr>
        <w:spacing w:line="360" w:lineRule="auto"/>
        <w:rPr>
          <w:color w:val="FF0000"/>
        </w:rPr>
      </w:pPr>
      <w:r>
        <w:rPr>
          <w:color w:val="FF0000"/>
        </w:rPr>
        <w:t>老陈醋的密度为</w:t>
      </w:r>
      <m:oMath>
        <m:r>
          <w:rPr>
            <w:color w:val="FF0000"/>
          </w:rPr>
          <m:t>ρ</m:t>
        </m:r>
        <m:r>
          <m:rPr>
            <m:sty m:val="p"/>
          </m:rPr>
          <w:rPr>
            <w:color w:val="FF0000"/>
          </w:rPr>
          <m:t>=</m:t>
        </m:r>
        <m:f>
          <m:fPr>
            <m:ctrlPr>
              <w:rPr>
                <w:rFonts w:ascii="Cambria Math" w:hAnsi="Cambria Math"/>
                <w:color w:val="FF0000"/>
              </w:rPr>
            </m:ctrlPr>
          </m:fPr>
          <m:num>
            <m:r>
              <w:rPr>
                <w:color w:val="FF0000"/>
              </w:rPr>
              <m:t>m</m:t>
            </m:r>
          </m:num>
          <m:den>
            <m:r>
              <w:rPr>
                <w:color w:val="FF0000"/>
              </w:rPr>
              <m:t>V</m:t>
            </m:r>
          </m:den>
        </m:f>
        <m:r>
          <m:rPr>
            <m:sty m:val="p"/>
          </m:rPr>
          <w:rPr>
            <w:color w:val="FF0000"/>
          </w:rPr>
          <m:t>=</m:t>
        </m:r>
        <m:f>
          <m:fPr>
            <m:ctrlPr>
              <w:rPr>
                <w:rFonts w:ascii="Cambria Math" w:hAnsi="Cambria Math"/>
                <w:color w:val="FF0000"/>
              </w:rPr>
            </m:ctrlPr>
          </m:fPr>
          <m:num>
            <m:r>
              <m:rPr>
                <m:nor/>
              </m:rPr>
              <w:rPr>
                <w:color w:val="FF0000"/>
              </w:rPr>
              <m:t>45g</m:t>
            </m:r>
          </m:num>
          <m:den>
            <m:sSup>
              <m:sSupPr>
                <m:ctrlPr>
                  <w:rPr>
                    <w:rFonts w:ascii="Cambria Math" w:hAnsi="Cambria Math"/>
                    <w:color w:val="FF0000"/>
                  </w:rPr>
                </m:ctrlPr>
              </m:sSupPr>
              <m:e>
                <m:r>
                  <m:rPr>
                    <m:nor/>
                  </m:rPr>
                  <w:rPr>
                    <w:color w:val="FF0000"/>
                  </w:rPr>
                  <m:t>40cm</m:t>
                </m:r>
              </m:e>
              <m:sup>
                <m:r>
                  <m:rPr>
                    <m:nor/>
                  </m:rPr>
                  <w:rPr>
                    <w:color w:val="FF0000"/>
                  </w:rPr>
                  <m:t>3</m:t>
                </m:r>
              </m:sup>
            </m:sSup>
          </m:den>
        </m:f>
        <m:r>
          <m:rPr>
            <m:nor/>
          </m:rPr>
          <w:rPr>
            <w:color w:val="FF0000"/>
          </w:rPr>
          <m:t>=1</m:t>
        </m:r>
        <m:sSup>
          <m:sSupPr>
            <m:ctrlPr>
              <w:rPr>
                <w:rFonts w:ascii="Cambria Math" w:hAnsi="Cambria Math"/>
                <w:color w:val="FF0000"/>
              </w:rPr>
            </m:ctrlPr>
          </m:sSupPr>
          <m:e>
            <m:r>
              <m:rPr>
                <m:nor/>
              </m:rPr>
              <w:rPr>
                <w:color w:val="FF0000"/>
              </w:rPr>
              <m:t>.125g/cm</m:t>
            </m:r>
          </m:e>
          <m:sup>
            <m:r>
              <m:rPr>
                <m:nor/>
              </m:rPr>
              <w:rPr>
                <w:color w:val="FF0000"/>
              </w:rPr>
              <m:t>3</m:t>
            </m:r>
          </m:sup>
        </m:sSup>
        <m:r>
          <m:rPr>
            <m:nor/>
          </m:rPr>
          <w:rPr>
            <w:color w:val="FF0000"/>
          </w:rPr>
          <m:t>=1.125</m:t>
        </m:r>
        <m:r>
          <m:rPr>
            <m:sty m:val="p"/>
          </m:rPr>
          <w:rPr>
            <w:color w:val="FF0000"/>
          </w:rPr>
          <m:t>×</m:t>
        </m:r>
        <m:sSup>
          <m:sSupPr>
            <m:ctrlPr>
              <w:rPr>
                <w:rFonts w:ascii="Cambria Math" w:hAnsi="Cambria Math"/>
                <w:color w:val="FF0000"/>
              </w:rPr>
            </m:ctrlPr>
          </m:sSupPr>
          <m:e>
            <m:r>
              <m:rPr>
                <m:nor/>
              </m:rPr>
              <w:rPr>
                <w:color w:val="FF0000"/>
              </w:rPr>
              <m:t>10</m:t>
            </m:r>
          </m:e>
          <m:sup>
            <m:r>
              <m:rPr>
                <m:nor/>
              </m:rPr>
              <w:rPr>
                <w:color w:val="FF0000"/>
              </w:rPr>
              <m:t>3</m:t>
            </m:r>
          </m:sup>
        </m:sSup>
        <m:sSup>
          <m:sSupPr>
            <m:ctrlPr>
              <w:rPr>
                <w:rFonts w:ascii="Cambria Math" w:hAnsi="Cambria Math"/>
                <w:color w:val="FF0000"/>
              </w:rPr>
            </m:ctrlPr>
          </m:sSupPr>
          <m:e>
            <m:r>
              <m:rPr>
                <m:nor/>
              </m:rPr>
              <w:rPr>
                <w:color w:val="FF0000"/>
              </w:rPr>
              <m:t>kg/m</m:t>
            </m:r>
          </m:e>
          <m:sup>
            <m:r>
              <m:rPr>
                <m:nor/>
              </m:rPr>
              <w:rPr>
                <w:color w:val="FF0000"/>
              </w:rPr>
              <m:t>3</m:t>
            </m:r>
          </m:sup>
        </m:sSup>
      </m:oMath>
    </w:p>
    <w:p w14:paraId="59B49804" w14:textId="77777777" w:rsidR="000F62F2" w:rsidRDefault="00000000">
      <w:pPr>
        <w:spacing w:line="360" w:lineRule="auto"/>
        <w:jc w:val="left"/>
      </w:pPr>
      <w:r>
        <w:t>10</w:t>
      </w:r>
      <w:r>
        <w:t>．当今汽车、飞机等制造业广泛应用各种复合材料，其特点是密度小、强度大，小飞同学准备测量一块实心复合材料的密度。</w:t>
      </w:r>
    </w:p>
    <w:p w14:paraId="0038A48E" w14:textId="77777777" w:rsidR="000F62F2" w:rsidRDefault="00000000">
      <w:pPr>
        <w:spacing w:line="360" w:lineRule="auto"/>
        <w:jc w:val="left"/>
      </w:pPr>
      <w:r>
        <w:rPr>
          <w:rFonts w:eastAsia="Times New Roman"/>
          <w:noProof/>
          <w:kern w:val="0"/>
          <w:sz w:val="24"/>
          <w:szCs w:val="24"/>
        </w:rPr>
        <w:drawing>
          <wp:inline distT="0" distB="0" distL="114300" distR="114300" wp14:anchorId="79421E76" wp14:editId="78977D8A">
            <wp:extent cx="5276215" cy="2336165"/>
            <wp:effectExtent l="0" t="0" r="6985" b="635"/>
            <wp:docPr id="100015" name="图片 100015" descr="@@@5ceb8f1e-4098-4db0-97f6-0321a72290d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5ceb8f1e-4098-4db0-97f6-0321a72290d8"/>
                    <pic:cNvPicPr>
                      <a:picLocks noChangeAspect="1"/>
                    </pic:cNvPicPr>
                  </pic:nvPicPr>
                  <pic:blipFill>
                    <a:blip r:embed="rId14"/>
                    <a:stretch>
                      <a:fillRect/>
                    </a:stretch>
                  </pic:blipFill>
                  <pic:spPr>
                    <a:xfrm>
                      <a:off x="0" y="0"/>
                      <a:ext cx="5276800" cy="2336622"/>
                    </a:xfrm>
                    <a:prstGeom prst="rect">
                      <a:avLst/>
                    </a:prstGeom>
                  </pic:spPr>
                </pic:pic>
              </a:graphicData>
            </a:graphic>
          </wp:inline>
        </w:drawing>
      </w:r>
    </w:p>
    <w:p w14:paraId="180D798F" w14:textId="77777777" w:rsidR="000F62F2" w:rsidRDefault="00000000">
      <w:pPr>
        <w:spacing w:line="360" w:lineRule="auto"/>
        <w:jc w:val="left"/>
      </w:pPr>
      <w:r>
        <w:t>（</w:t>
      </w:r>
      <w:r>
        <w:t>1</w:t>
      </w:r>
      <w:r>
        <w:t>）将托盘天平放在水平桌面上，将游码移至标尺左端零刻度线处，发现指针静止时指在分度盘中线的左侧，如图甲，则应将平衡螺母向</w:t>
      </w:r>
      <w:r>
        <w:rPr>
          <w:rFonts w:eastAsia="Times New Roman"/>
          <w:u w:val="single"/>
        </w:rPr>
        <w:t xml:space="preserve">           </w:t>
      </w:r>
      <w:r>
        <w:t>（选填</w:t>
      </w:r>
      <w:r>
        <w:t>“</w:t>
      </w:r>
      <w:r>
        <w:t>左</w:t>
      </w:r>
      <w:r>
        <w:t>”</w:t>
      </w:r>
      <w:r>
        <w:t>或</w:t>
      </w:r>
      <w:r>
        <w:t>“</w:t>
      </w:r>
      <w:r>
        <w:t>右</w:t>
      </w:r>
      <w:r>
        <w:t>”</w:t>
      </w:r>
      <w:r>
        <w:t>）调节，使横梁平衡。</w:t>
      </w:r>
    </w:p>
    <w:p w14:paraId="57FD2F9A" w14:textId="77777777" w:rsidR="000F62F2" w:rsidRDefault="00000000">
      <w:pPr>
        <w:spacing w:line="360" w:lineRule="auto"/>
        <w:jc w:val="left"/>
      </w:pPr>
      <w:r>
        <w:t>（</w:t>
      </w:r>
      <w:r>
        <w:t>2</w:t>
      </w:r>
      <w:r>
        <w:t>）用调好的天平测量该物块的质量时，当在右盘放入最小的砝码后，指针静止时指在分度盘中线的左侧，如图甲，则应该</w:t>
      </w:r>
      <w:r>
        <w:rPr>
          <w:rFonts w:eastAsia="Times New Roman"/>
          <w:u w:val="single"/>
        </w:rPr>
        <w:t xml:space="preserve">           </w:t>
      </w:r>
      <w:r>
        <w:t>（选填选项前的字母）</w:t>
      </w:r>
    </w:p>
    <w:p w14:paraId="2718082F" w14:textId="77777777" w:rsidR="000F62F2" w:rsidRDefault="00000000">
      <w:pPr>
        <w:spacing w:line="360" w:lineRule="auto"/>
        <w:jc w:val="left"/>
      </w:pPr>
      <w:r>
        <w:t>A</w:t>
      </w:r>
      <w:r>
        <w:t>．</w:t>
      </w:r>
      <w:proofErr w:type="gramStart"/>
      <w:r>
        <w:t>向右调平衡螺母</w:t>
      </w:r>
      <w:r>
        <w:rPr>
          <w:rFonts w:eastAsia="Times New Roman"/>
          <w:kern w:val="0"/>
          <w:sz w:val="24"/>
          <w:szCs w:val="24"/>
        </w:rPr>
        <w:t>  </w:t>
      </w:r>
      <w:r>
        <w:t>B</w:t>
      </w:r>
      <w:r>
        <w:t>．向左调平衡螺母</w:t>
      </w:r>
      <w:r>
        <w:rPr>
          <w:rFonts w:eastAsia="Times New Roman"/>
          <w:kern w:val="0"/>
          <w:sz w:val="24"/>
          <w:szCs w:val="24"/>
        </w:rPr>
        <w:t>  </w:t>
      </w:r>
      <w:r>
        <w:t>C</w:t>
      </w:r>
      <w:r>
        <w:t>．向右盘中加砝码</w:t>
      </w:r>
      <w:r>
        <w:rPr>
          <w:rFonts w:eastAsia="Times New Roman"/>
          <w:kern w:val="0"/>
          <w:sz w:val="24"/>
          <w:szCs w:val="24"/>
        </w:rPr>
        <w:t>  </w:t>
      </w:r>
      <w:r>
        <w:t>D</w:t>
      </w:r>
      <w:r>
        <w:t>．</w:t>
      </w:r>
      <w:proofErr w:type="gramEnd"/>
      <w:r>
        <w:t>向右移动游码</w:t>
      </w:r>
    </w:p>
    <w:p w14:paraId="5FFECBF0" w14:textId="77777777" w:rsidR="000F62F2" w:rsidRDefault="00000000">
      <w:pPr>
        <w:spacing w:line="360" w:lineRule="auto"/>
        <w:jc w:val="left"/>
      </w:pPr>
      <w:r>
        <w:t>（</w:t>
      </w:r>
      <w:r>
        <w:t>3</w:t>
      </w:r>
      <w:r>
        <w:t>）当天平重新平衡时，盘中所加砝码和游码位置如图乙所示，则所测物块的质量为</w:t>
      </w:r>
      <w:r>
        <w:rPr>
          <w:rFonts w:eastAsia="Times New Roman"/>
          <w:u w:val="single"/>
        </w:rPr>
        <w:t xml:space="preserve">           </w:t>
      </w:r>
      <w:r>
        <w:t>g</w:t>
      </w:r>
    </w:p>
    <w:p w14:paraId="4CE2A05C" w14:textId="77777777" w:rsidR="000F62F2" w:rsidRDefault="00000000">
      <w:pPr>
        <w:spacing w:line="360" w:lineRule="auto"/>
        <w:jc w:val="left"/>
      </w:pPr>
      <w:r>
        <w:lastRenderedPageBreak/>
        <w:t>（</w:t>
      </w:r>
      <w:r>
        <w:t>4</w:t>
      </w:r>
      <w:r>
        <w:t>）因复合材料的密度小于水，小明在该物块下方悬挂了一铁块，按照如图丙所示顺序，测出了该物块的体积，则这种材料的密度是</w:t>
      </w:r>
      <w:r>
        <w:rPr>
          <w:rFonts w:eastAsia="Times New Roman"/>
          <w:u w:val="single"/>
        </w:rPr>
        <w:t xml:space="preserve">           </w:t>
      </w:r>
      <w:r>
        <w:t>kg/m</w:t>
      </w:r>
      <w:r>
        <w:rPr>
          <w:vertAlign w:val="superscript"/>
        </w:rPr>
        <w:t>3</w:t>
      </w:r>
      <w:r>
        <w:t>，这种测量方法会使物块所测密度</w:t>
      </w:r>
      <w:r>
        <w:rPr>
          <w:rFonts w:eastAsia="Times New Roman"/>
          <w:u w:val="single"/>
        </w:rPr>
        <w:t xml:space="preserve">           </w:t>
      </w:r>
      <w:r>
        <w:t>（选填</w:t>
      </w:r>
      <w:r>
        <w:t>“</w:t>
      </w:r>
      <w:r>
        <w:t>偏大</w:t>
      </w:r>
      <w:r>
        <w:t>”</w:t>
      </w:r>
      <w:r>
        <w:t>或</w:t>
      </w:r>
      <w:r>
        <w:t>“</w:t>
      </w:r>
      <w:r>
        <w:t>偏小</w:t>
      </w:r>
      <w:r>
        <w:t>”</w:t>
      </w:r>
      <w:r>
        <w:t>）</w:t>
      </w:r>
    </w:p>
    <w:p w14:paraId="2D2ED206" w14:textId="77777777" w:rsidR="000F62F2" w:rsidRDefault="00000000">
      <w:pPr>
        <w:spacing w:line="360" w:lineRule="auto"/>
        <w:rPr>
          <w:color w:val="FF0000"/>
        </w:rPr>
      </w:pPr>
      <w:r>
        <w:rPr>
          <w:color w:val="FF0000"/>
        </w:rPr>
        <w:t>【答案】</w:t>
      </w:r>
      <w:r>
        <w:rPr>
          <w:color w:val="FF0000"/>
        </w:rPr>
        <w:t xml:space="preserve">     </w:t>
      </w:r>
      <w:r>
        <w:rPr>
          <w:color w:val="FF0000"/>
        </w:rPr>
        <w:t>右</w:t>
      </w:r>
      <w:r>
        <w:rPr>
          <w:color w:val="FF0000"/>
        </w:rPr>
        <w:t xml:space="preserve">     D     16.4     0.82×103     </w:t>
      </w:r>
      <w:r>
        <w:rPr>
          <w:color w:val="FF0000"/>
        </w:rPr>
        <w:t>偏小</w:t>
      </w:r>
    </w:p>
    <w:p w14:paraId="783BF988" w14:textId="77777777" w:rsidR="000F62F2" w:rsidRDefault="00000000">
      <w:pPr>
        <w:spacing w:line="360" w:lineRule="auto"/>
        <w:rPr>
          <w:color w:val="FF0000"/>
        </w:rPr>
      </w:pPr>
      <w:r>
        <w:rPr>
          <w:color w:val="FF0000"/>
        </w:rPr>
        <w:t>【知识点】直接测量固体的密度、测量固体密度的实验器材和实验步骤、测量固体密度的数据处理和误差分析</w:t>
      </w:r>
    </w:p>
    <w:p w14:paraId="2FE0CFF1" w14:textId="77777777" w:rsidR="000F62F2" w:rsidRDefault="00000000">
      <w:pPr>
        <w:spacing w:line="360" w:lineRule="auto"/>
        <w:rPr>
          <w:color w:val="FF0000"/>
        </w:rPr>
      </w:pPr>
      <w:r>
        <w:rPr>
          <w:color w:val="FF0000"/>
        </w:rPr>
        <w:t>【详解】（</w:t>
      </w:r>
      <w:r>
        <w:rPr>
          <w:color w:val="FF0000"/>
        </w:rPr>
        <w:t>1</w:t>
      </w:r>
      <w:r>
        <w:rPr>
          <w:color w:val="FF0000"/>
        </w:rPr>
        <w:t>）</w:t>
      </w:r>
      <w:r>
        <w:rPr>
          <w:color w:val="FF0000"/>
        </w:rPr>
        <w:t>[1]</w:t>
      </w:r>
      <w:r>
        <w:rPr>
          <w:color w:val="FF0000"/>
        </w:rPr>
        <w:t>指针偏左，则应将平衡螺母向右调节，使横梁平衡。</w:t>
      </w:r>
    </w:p>
    <w:p w14:paraId="5E961C01" w14:textId="77777777" w:rsidR="000F62F2" w:rsidRDefault="00000000">
      <w:pPr>
        <w:spacing w:line="360" w:lineRule="auto"/>
        <w:rPr>
          <w:color w:val="FF0000"/>
        </w:rPr>
      </w:pPr>
      <w:r>
        <w:rPr>
          <w:color w:val="FF0000"/>
        </w:rPr>
        <w:t>（</w:t>
      </w:r>
      <w:r>
        <w:rPr>
          <w:color w:val="FF0000"/>
        </w:rPr>
        <w:t>2</w:t>
      </w:r>
      <w:r>
        <w:rPr>
          <w:color w:val="FF0000"/>
        </w:rPr>
        <w:t>）</w:t>
      </w:r>
      <w:r>
        <w:rPr>
          <w:color w:val="FF0000"/>
        </w:rPr>
        <w:t>[2]</w:t>
      </w:r>
      <w:r>
        <w:rPr>
          <w:color w:val="FF0000"/>
        </w:rPr>
        <w:t>用调好的天平测量该物块的质量时，当在右盘放入最小的砝码后，指针偏在分度盘中线左侧一点，即说明此时右盘所放的砝码的质量较小，所以，应该像右调节游码，使得天平再次平衡。</w:t>
      </w:r>
    </w:p>
    <w:p w14:paraId="3FBD28D5" w14:textId="77777777" w:rsidR="000F62F2" w:rsidRDefault="00000000">
      <w:pPr>
        <w:spacing w:line="360" w:lineRule="auto"/>
        <w:rPr>
          <w:color w:val="FF0000"/>
        </w:rPr>
      </w:pPr>
      <w:r>
        <w:rPr>
          <w:color w:val="FF0000"/>
        </w:rPr>
        <w:t>故选</w:t>
      </w:r>
      <w:r>
        <w:rPr>
          <w:color w:val="FF0000"/>
        </w:rPr>
        <w:t>D</w:t>
      </w:r>
      <w:r>
        <w:rPr>
          <w:color w:val="FF0000"/>
        </w:rPr>
        <w:t>。</w:t>
      </w:r>
    </w:p>
    <w:p w14:paraId="56D43E62" w14:textId="77777777" w:rsidR="000F62F2" w:rsidRDefault="00000000">
      <w:pPr>
        <w:spacing w:line="360" w:lineRule="auto"/>
        <w:rPr>
          <w:color w:val="FF0000"/>
        </w:rPr>
      </w:pPr>
      <w:r>
        <w:rPr>
          <w:color w:val="FF0000"/>
        </w:rPr>
        <w:t>（</w:t>
      </w:r>
      <w:r>
        <w:rPr>
          <w:color w:val="FF0000"/>
        </w:rPr>
        <w:t>3</w:t>
      </w:r>
      <w:r>
        <w:rPr>
          <w:color w:val="FF0000"/>
        </w:rPr>
        <w:t>）</w:t>
      </w:r>
      <w:r>
        <w:rPr>
          <w:color w:val="FF0000"/>
        </w:rPr>
        <w:t>[3]</w:t>
      </w:r>
      <w:r>
        <w:rPr>
          <w:color w:val="FF0000"/>
        </w:rPr>
        <w:t>由图知道，此时天平标尺的分度值是</w:t>
      </w:r>
      <w:r>
        <w:rPr>
          <w:color w:val="FF0000"/>
        </w:rPr>
        <w:t>0.2g</w:t>
      </w:r>
      <w:r>
        <w:rPr>
          <w:color w:val="FF0000"/>
        </w:rPr>
        <w:t>，故此时待测物体的质量是</w:t>
      </w:r>
      <w:r>
        <w:rPr>
          <w:color w:val="FF0000"/>
        </w:rPr>
        <w:t>m=10g+5g+1.4g=16.4g</w:t>
      </w:r>
    </w:p>
    <w:p w14:paraId="276A08A0" w14:textId="77777777" w:rsidR="000F62F2" w:rsidRDefault="00000000">
      <w:pPr>
        <w:spacing w:line="360" w:lineRule="auto"/>
        <w:rPr>
          <w:color w:val="FF0000"/>
        </w:rPr>
      </w:pPr>
      <w:r>
        <w:rPr>
          <w:color w:val="FF0000"/>
        </w:rPr>
        <w:t>（</w:t>
      </w:r>
      <w:r>
        <w:rPr>
          <w:color w:val="FF0000"/>
        </w:rPr>
        <w:t>4</w:t>
      </w:r>
      <w:r>
        <w:rPr>
          <w:color w:val="FF0000"/>
        </w:rPr>
        <w:t>）</w:t>
      </w:r>
      <w:r>
        <w:rPr>
          <w:color w:val="FF0000"/>
        </w:rPr>
        <w:t>[4]</w:t>
      </w:r>
      <w:r>
        <w:rPr>
          <w:color w:val="FF0000"/>
        </w:rPr>
        <w:t>由丙图中的</w:t>
      </w:r>
      <w:r>
        <w:rPr>
          <w:color w:val="FF0000"/>
        </w:rPr>
        <w:t>②</w:t>
      </w:r>
      <w:r>
        <w:rPr>
          <w:color w:val="FF0000"/>
        </w:rPr>
        <w:t>知道，此时的体积为</w:t>
      </w:r>
      <w:r>
        <w:rPr>
          <w:color w:val="FF0000"/>
        </w:rPr>
        <w:t>60mL</w:t>
      </w:r>
      <w:r>
        <w:rPr>
          <w:color w:val="FF0000"/>
        </w:rPr>
        <w:t>，据丙图中的</w:t>
      </w:r>
      <w:r>
        <w:rPr>
          <w:color w:val="FF0000"/>
        </w:rPr>
        <w:t>③</w:t>
      </w:r>
      <w:r>
        <w:rPr>
          <w:color w:val="FF0000"/>
        </w:rPr>
        <w:t>知道，此时的体积为</w:t>
      </w:r>
      <w:r>
        <w:rPr>
          <w:color w:val="FF0000"/>
        </w:rPr>
        <w:t>40mL</w:t>
      </w:r>
      <w:r>
        <w:rPr>
          <w:color w:val="FF0000"/>
        </w:rPr>
        <w:t>，故复合材料的体积是</w:t>
      </w:r>
      <w:r>
        <w:rPr>
          <w:color w:val="FF0000"/>
        </w:rPr>
        <w:t>V=60cm3−40cm3=20cm3</w:t>
      </w:r>
    </w:p>
    <w:p w14:paraId="29D99F7E" w14:textId="77777777" w:rsidR="000F62F2" w:rsidRDefault="00000000">
      <w:pPr>
        <w:spacing w:line="360" w:lineRule="auto"/>
        <w:rPr>
          <w:color w:val="FF0000"/>
        </w:rPr>
      </w:pPr>
      <w:r>
        <w:rPr>
          <w:color w:val="FF0000"/>
        </w:rPr>
        <w:t>故该材料的密度是</w:t>
      </w:r>
      <m:oMath>
        <m:r>
          <w:rPr>
            <w:color w:val="FF0000"/>
          </w:rPr>
          <m:t>ρ</m:t>
        </m:r>
        <m:r>
          <m:rPr>
            <m:sty m:val="p"/>
          </m:rPr>
          <w:rPr>
            <w:color w:val="FF0000"/>
          </w:rPr>
          <m:t>=</m:t>
        </m:r>
        <m:f>
          <m:fPr>
            <m:ctrlPr>
              <w:rPr>
                <w:rFonts w:ascii="Cambria Math" w:hAnsi="Cambria Math"/>
                <w:color w:val="FF0000"/>
              </w:rPr>
            </m:ctrlPr>
          </m:fPr>
          <m:num>
            <m:r>
              <w:rPr>
                <w:color w:val="FF0000"/>
              </w:rPr>
              <m:t>m</m:t>
            </m:r>
          </m:num>
          <m:den>
            <m:r>
              <w:rPr>
                <w:color w:val="FF0000"/>
              </w:rPr>
              <m:t>V</m:t>
            </m:r>
          </m:den>
        </m:f>
        <m:r>
          <m:rPr>
            <m:sty m:val="p"/>
          </m:rPr>
          <w:rPr>
            <w:color w:val="FF0000"/>
          </w:rPr>
          <m:t>=</m:t>
        </m:r>
        <m:f>
          <m:fPr>
            <m:ctrlPr>
              <w:rPr>
                <w:rFonts w:ascii="Cambria Math" w:hAnsi="Cambria Math"/>
                <w:color w:val="FF0000"/>
              </w:rPr>
            </m:ctrlPr>
          </m:fPr>
          <m:num>
            <m:r>
              <m:rPr>
                <m:nor/>
              </m:rPr>
              <w:rPr>
                <w:color w:val="FF0000"/>
              </w:rPr>
              <m:t>16.4g</m:t>
            </m:r>
          </m:num>
          <m:den>
            <m:sSup>
              <m:sSupPr>
                <m:ctrlPr>
                  <w:rPr>
                    <w:rFonts w:ascii="Cambria Math" w:hAnsi="Cambria Math"/>
                    <w:color w:val="FF0000"/>
                  </w:rPr>
                </m:ctrlPr>
              </m:sSupPr>
              <m:e>
                <m:r>
                  <m:rPr>
                    <m:nor/>
                  </m:rPr>
                  <w:rPr>
                    <w:color w:val="FF0000"/>
                  </w:rPr>
                  <m:t>20cm</m:t>
                </m:r>
              </m:e>
              <m:sup>
                <m:r>
                  <m:rPr>
                    <m:nor/>
                  </m:rPr>
                  <w:rPr>
                    <w:color w:val="FF0000"/>
                  </w:rPr>
                  <m:t>3</m:t>
                </m:r>
              </m:sup>
            </m:sSup>
          </m:den>
        </m:f>
        <m:r>
          <m:rPr>
            <m:sty m:val="p"/>
          </m:rPr>
          <w:rPr>
            <w:color w:val="FF0000"/>
          </w:rPr>
          <m:t>=0.82</m:t>
        </m:r>
        <m:sSup>
          <m:sSupPr>
            <m:ctrlPr>
              <w:rPr>
                <w:rFonts w:ascii="Cambria Math" w:hAnsi="Cambria Math"/>
                <w:color w:val="FF0000"/>
              </w:rPr>
            </m:ctrlPr>
          </m:sSupPr>
          <m:e>
            <m:r>
              <m:rPr>
                <m:nor/>
              </m:rPr>
              <w:rPr>
                <w:color w:val="FF0000"/>
              </w:rPr>
              <m:t>g/cm</m:t>
            </m:r>
          </m:e>
          <m:sup>
            <m:r>
              <m:rPr>
                <m:sty m:val="p"/>
              </m:rPr>
              <w:rPr>
                <w:color w:val="FF0000"/>
              </w:rPr>
              <m:t>3</m:t>
            </m:r>
          </m:sup>
        </m:sSup>
        <m:r>
          <m:rPr>
            <m:sty m:val="p"/>
          </m:rPr>
          <w:rPr>
            <w:color w:val="FF0000"/>
          </w:rPr>
          <m:t>=0.82×</m:t>
        </m:r>
        <m:sSup>
          <m:sSupPr>
            <m:ctrlPr>
              <w:rPr>
                <w:rFonts w:ascii="Cambria Math" w:hAnsi="Cambria Math"/>
                <w:color w:val="FF0000"/>
              </w:rPr>
            </m:ctrlPr>
          </m:sSupPr>
          <m:e>
            <m:r>
              <m:rPr>
                <m:sty m:val="p"/>
              </m:rPr>
              <w:rPr>
                <w:color w:val="FF0000"/>
              </w:rPr>
              <m:t>10</m:t>
            </m:r>
          </m:e>
          <m:sup>
            <m:r>
              <m:rPr>
                <m:sty m:val="p"/>
              </m:rPr>
              <w:rPr>
                <w:color w:val="FF0000"/>
              </w:rPr>
              <m:t>3</m:t>
            </m:r>
          </m:sup>
        </m:sSup>
        <m:sSup>
          <m:sSupPr>
            <m:ctrlPr>
              <w:rPr>
                <w:rFonts w:ascii="Cambria Math" w:hAnsi="Cambria Math"/>
                <w:color w:val="FF0000"/>
              </w:rPr>
            </m:ctrlPr>
          </m:sSupPr>
          <m:e>
            <m:r>
              <m:rPr>
                <m:nor/>
              </m:rPr>
              <w:rPr>
                <w:color w:val="FF0000"/>
              </w:rPr>
              <m:t>kg/m</m:t>
            </m:r>
          </m:e>
          <m:sup>
            <m:r>
              <m:rPr>
                <m:sty m:val="p"/>
              </m:rPr>
              <w:rPr>
                <w:color w:val="FF0000"/>
              </w:rPr>
              <m:t>3</m:t>
            </m:r>
          </m:sup>
        </m:sSup>
      </m:oMath>
    </w:p>
    <w:p w14:paraId="1CC8758C" w14:textId="77777777" w:rsidR="000F62F2" w:rsidRDefault="00000000">
      <w:pPr>
        <w:spacing w:line="360" w:lineRule="auto"/>
        <w:rPr>
          <w:color w:val="FF0000"/>
        </w:rPr>
      </w:pPr>
      <w:r>
        <w:rPr>
          <w:color w:val="FF0000"/>
        </w:rPr>
        <w:t>[5]</w:t>
      </w:r>
      <w:r>
        <w:rPr>
          <w:color w:val="FF0000"/>
        </w:rPr>
        <w:t>由于测量过程中，复合材料上面会沾有一些水，故使得测量的体积偏大，由</w:t>
      </w:r>
      <m:oMath>
        <m:r>
          <w:rPr>
            <w:color w:val="FF0000"/>
          </w:rPr>
          <m:t>ρ</m:t>
        </m:r>
        <m:r>
          <m:rPr>
            <m:sty m:val="p"/>
          </m:rPr>
          <w:rPr>
            <w:color w:val="FF0000"/>
          </w:rPr>
          <m:t>=</m:t>
        </m:r>
        <m:f>
          <m:fPr>
            <m:ctrlPr>
              <w:rPr>
                <w:rFonts w:ascii="Cambria Math" w:hAnsi="Cambria Math"/>
                <w:color w:val="FF0000"/>
              </w:rPr>
            </m:ctrlPr>
          </m:fPr>
          <m:num>
            <m:r>
              <w:rPr>
                <w:color w:val="FF0000"/>
              </w:rPr>
              <m:t>m</m:t>
            </m:r>
          </m:num>
          <m:den>
            <m:r>
              <w:rPr>
                <w:color w:val="FF0000"/>
              </w:rPr>
              <m:t>V</m:t>
            </m:r>
          </m:den>
        </m:f>
      </m:oMath>
      <w:r>
        <w:rPr>
          <w:color w:val="FF0000"/>
        </w:rPr>
        <w:t>知道，密度偏小。</w:t>
      </w:r>
    </w:p>
    <w:p w14:paraId="51524E5B" w14:textId="77777777" w:rsidR="000F62F2" w:rsidRDefault="00000000">
      <w:pPr>
        <w:spacing w:line="360" w:lineRule="auto"/>
        <w:jc w:val="left"/>
      </w:pPr>
      <w:r>
        <w:t>11</w:t>
      </w:r>
      <w:r>
        <w:t>．下面是小明同学在测量铁块密度时的主要步骤，请你帮他按正确的操作顺序，将顺序号</w:t>
      </w:r>
      <w:r>
        <w:t xml:space="preserve"> </w:t>
      </w:r>
      <w:r>
        <w:t>排列出来，</w:t>
      </w:r>
      <w:r>
        <w:rPr>
          <w:rFonts w:eastAsia="Times New Roman"/>
          <w:u w:val="single"/>
        </w:rPr>
        <w:t xml:space="preserve">           </w:t>
      </w:r>
      <w:r>
        <w:t>．</w:t>
      </w:r>
    </w:p>
    <w:p w14:paraId="5D94D25F" w14:textId="77777777" w:rsidR="000F62F2" w:rsidRDefault="00000000">
      <w:pPr>
        <w:spacing w:line="360" w:lineRule="auto"/>
        <w:jc w:val="left"/>
      </w:pPr>
      <w:r>
        <w:t>A</w:t>
      </w:r>
      <w:r>
        <w:t>．将</w:t>
      </w:r>
      <w:r>
        <w:t xml:space="preserve"> </w:t>
      </w:r>
      <w:r>
        <w:rPr>
          <w:i/>
        </w:rPr>
        <w:t>m</w:t>
      </w:r>
      <w:r>
        <w:t>、</w:t>
      </w:r>
      <w:r>
        <w:rPr>
          <w:i/>
        </w:rPr>
        <w:t xml:space="preserve">V </w:t>
      </w:r>
      <w:r>
        <w:t>代入</w:t>
      </w:r>
      <w:r>
        <w:t xml:space="preserve"> </w:t>
      </w:r>
      <w:r>
        <w:rPr>
          <w:i/>
        </w:rPr>
        <w:t xml:space="preserve">ρ=m/V </w:t>
      </w:r>
      <w:r>
        <w:t>中，算出铁块密度</w:t>
      </w:r>
      <w:r>
        <w:t xml:space="preserve"> </w:t>
      </w:r>
    </w:p>
    <w:p w14:paraId="31577422" w14:textId="77777777" w:rsidR="000F62F2" w:rsidRDefault="00000000">
      <w:pPr>
        <w:spacing w:line="360" w:lineRule="auto"/>
        <w:jc w:val="left"/>
        <w:rPr>
          <w:i/>
        </w:rPr>
      </w:pPr>
      <w:r>
        <w:t>B</w:t>
      </w:r>
      <w:r>
        <w:t>．用天平称出铁块的质量</w:t>
      </w:r>
      <w:r>
        <w:t xml:space="preserve"> </w:t>
      </w:r>
      <w:r>
        <w:rPr>
          <w:i/>
        </w:rPr>
        <w:t xml:space="preserve">m </w:t>
      </w:r>
    </w:p>
    <w:p w14:paraId="030F0C3B" w14:textId="77777777" w:rsidR="000F62F2" w:rsidRDefault="00000000">
      <w:pPr>
        <w:spacing w:line="360" w:lineRule="auto"/>
        <w:jc w:val="left"/>
      </w:pPr>
      <w:r>
        <w:t>C</w:t>
      </w:r>
      <w:r>
        <w:t>．将铁块用细线拴好轻轻放入水中，测出水和铁块的总体积</w:t>
      </w:r>
      <w:r>
        <w:t xml:space="preserve"> </w:t>
      </w:r>
      <w:r>
        <w:rPr>
          <w:i/>
        </w:rPr>
        <w:t>V</w:t>
      </w:r>
      <w:r>
        <w:rPr>
          <w:i/>
          <w:vertAlign w:val="subscript"/>
        </w:rPr>
        <w:t>2</w:t>
      </w:r>
      <w:r>
        <w:t xml:space="preserve"> </w:t>
      </w:r>
    </w:p>
    <w:p w14:paraId="7354D8AC" w14:textId="77777777" w:rsidR="000F62F2" w:rsidRDefault="00000000">
      <w:pPr>
        <w:spacing w:line="360" w:lineRule="auto"/>
        <w:jc w:val="left"/>
        <w:rPr>
          <w:i/>
        </w:rPr>
      </w:pPr>
      <w:r>
        <w:t>D</w:t>
      </w:r>
      <w:r>
        <w:t>．在量筒中倒入一部分水，测出水的体积</w:t>
      </w:r>
      <w:r>
        <w:t xml:space="preserve"> </w:t>
      </w:r>
      <w:r>
        <w:rPr>
          <w:i/>
        </w:rPr>
        <w:t>V</w:t>
      </w:r>
      <w:r>
        <w:rPr>
          <w:i/>
          <w:vertAlign w:val="subscript"/>
        </w:rPr>
        <w:t>1</w:t>
      </w:r>
    </w:p>
    <w:p w14:paraId="190922E5" w14:textId="77777777" w:rsidR="000F62F2" w:rsidRDefault="00000000">
      <w:pPr>
        <w:spacing w:line="360" w:lineRule="auto"/>
        <w:jc w:val="left"/>
        <w:rPr>
          <w:i/>
        </w:rPr>
      </w:pPr>
      <w:r>
        <w:t>E</w:t>
      </w:r>
      <w:r>
        <w:t>．根据</w:t>
      </w:r>
      <w:r>
        <w:t xml:space="preserve"> </w:t>
      </w:r>
      <w:r>
        <w:rPr>
          <w:i/>
        </w:rPr>
        <w:t>V</w:t>
      </w:r>
      <w:r>
        <w:rPr>
          <w:i/>
          <w:vertAlign w:val="subscript"/>
        </w:rPr>
        <w:t>1</w:t>
      </w:r>
      <w:r>
        <w:t xml:space="preserve"> </w:t>
      </w:r>
      <w:r>
        <w:rPr>
          <w:i/>
        </w:rPr>
        <w:t>V</w:t>
      </w:r>
      <w:r>
        <w:rPr>
          <w:i/>
          <w:vertAlign w:val="subscript"/>
        </w:rPr>
        <w:t xml:space="preserve">2 </w:t>
      </w:r>
      <w:r>
        <w:t>数据算出铁块的体积</w:t>
      </w:r>
      <w:r>
        <w:t xml:space="preserve"> </w:t>
      </w:r>
      <w:r>
        <w:rPr>
          <w:i/>
        </w:rPr>
        <w:t>V</w:t>
      </w:r>
    </w:p>
    <w:p w14:paraId="0E8C5EAC" w14:textId="77777777" w:rsidR="000F62F2" w:rsidRDefault="00000000">
      <w:pPr>
        <w:spacing w:line="360" w:lineRule="auto"/>
        <w:rPr>
          <w:color w:val="FF0000"/>
        </w:rPr>
      </w:pPr>
      <w:r>
        <w:rPr>
          <w:color w:val="FF0000"/>
        </w:rPr>
        <w:t>【答案】</w:t>
      </w:r>
      <w:r>
        <w:rPr>
          <w:color w:val="FF0000"/>
        </w:rPr>
        <w:t>BDCEA</w:t>
      </w:r>
    </w:p>
    <w:p w14:paraId="3A1897CB" w14:textId="77777777" w:rsidR="000F62F2" w:rsidRDefault="00000000">
      <w:pPr>
        <w:spacing w:line="360" w:lineRule="auto"/>
        <w:rPr>
          <w:color w:val="FF0000"/>
        </w:rPr>
      </w:pPr>
      <w:r>
        <w:rPr>
          <w:color w:val="FF0000"/>
        </w:rPr>
        <w:t>【详解】解答：先用天平测铁块的质量，是为了减小在铁块沾水后，对质量和体积测量结果造成的误差；测铁块体积是要利用排水法，因此，应该先</w:t>
      </w:r>
      <w:r>
        <w:rPr>
          <w:color w:val="FF0000"/>
        </w:rPr>
        <w:t>D</w:t>
      </w:r>
      <w:r>
        <w:rPr>
          <w:color w:val="FF0000"/>
        </w:rPr>
        <w:t>后</w:t>
      </w:r>
      <w:r>
        <w:rPr>
          <w:color w:val="FF0000"/>
        </w:rPr>
        <w:t>C</w:t>
      </w:r>
      <w:r>
        <w:rPr>
          <w:color w:val="FF0000"/>
        </w:rPr>
        <w:t>，测量结束后就应该是相关的计算了．故答案为</w:t>
      </w:r>
      <w:r>
        <w:rPr>
          <w:color w:val="FF0000"/>
        </w:rPr>
        <w:t>BDCEA</w:t>
      </w:r>
    </w:p>
    <w:p w14:paraId="5C842022" w14:textId="77777777" w:rsidR="000F62F2" w:rsidRDefault="00000000">
      <w:pPr>
        <w:spacing w:line="360" w:lineRule="auto"/>
        <w:jc w:val="left"/>
      </w:pPr>
      <w:r>
        <w:t>12</w:t>
      </w:r>
      <w:r>
        <w:t>．小惠同学为了测量高山茶油的密度，实验用砝码盒中配备有</w:t>
      </w:r>
      <w:r>
        <w:t>100g</w:t>
      </w:r>
      <w:r>
        <w:t>、</w:t>
      </w:r>
      <w:r>
        <w:t>50g</w:t>
      </w:r>
      <w:r>
        <w:t>、</w:t>
      </w:r>
      <w:r>
        <w:t>20g</w:t>
      </w:r>
      <w:r>
        <w:t>、</w:t>
      </w:r>
      <w:r>
        <w:t>10g</w:t>
      </w:r>
      <w:r>
        <w:t>、</w:t>
      </w:r>
      <w:r>
        <w:t>5g</w:t>
      </w:r>
      <w:r>
        <w:t>的砝码．进行以下实验：</w:t>
      </w:r>
    </w:p>
    <w:p w14:paraId="53D1ACF0" w14:textId="77777777" w:rsidR="000F62F2" w:rsidRDefault="00000000">
      <w:pPr>
        <w:spacing w:line="360" w:lineRule="auto"/>
        <w:jc w:val="left"/>
      </w:pPr>
      <w:r>
        <w:t>（</w:t>
      </w:r>
      <w:r>
        <w:t>1</w:t>
      </w:r>
      <w:r>
        <w:t>）把天平放在</w:t>
      </w:r>
      <w:r>
        <w:rPr>
          <w:rFonts w:eastAsia="Times New Roman"/>
          <w:u w:val="single"/>
        </w:rPr>
        <w:t xml:space="preserve">        </w:t>
      </w:r>
      <w:r>
        <w:t>，将游码移到称量标尺零刻度处，发现指针静止在分度标尺中央刻度线的右侧，此时应将平衡螺母向</w:t>
      </w:r>
      <w:r>
        <w:rPr>
          <w:rFonts w:eastAsia="Times New Roman"/>
          <w:u w:val="single"/>
        </w:rPr>
        <w:t xml:space="preserve">        </w:t>
      </w:r>
      <w:r>
        <w:t>（选填</w:t>
      </w:r>
      <w:r>
        <w:t>“</w:t>
      </w:r>
      <w:r>
        <w:t>左</w:t>
      </w:r>
      <w:r>
        <w:t>”</w:t>
      </w:r>
      <w:r>
        <w:t>或</w:t>
      </w:r>
      <w:r>
        <w:t>“</w:t>
      </w:r>
      <w:r>
        <w:t>右</w:t>
      </w:r>
      <w:r>
        <w:t>”</w:t>
      </w:r>
      <w:r>
        <w:t>）调节，使天平平衡．</w:t>
      </w:r>
    </w:p>
    <w:p w14:paraId="2DE4654E" w14:textId="77777777" w:rsidR="000F62F2" w:rsidRDefault="00000000">
      <w:pPr>
        <w:spacing w:line="360" w:lineRule="auto"/>
        <w:jc w:val="left"/>
      </w:pPr>
      <w:r>
        <w:lastRenderedPageBreak/>
        <w:t>（</w:t>
      </w:r>
      <w:r>
        <w:t>2</w:t>
      </w:r>
      <w:r>
        <w:t>）用调节好的天平测量茶油和烧杯的总质量，操作情景如图</w:t>
      </w:r>
      <w:r>
        <w:t>1</w:t>
      </w:r>
      <w:r>
        <w:t>所示，错误之处是：</w:t>
      </w:r>
      <w:r>
        <w:rPr>
          <w:rFonts w:eastAsia="Times New Roman"/>
          <w:u w:val="single"/>
        </w:rPr>
        <w:t xml:space="preserve">        </w:t>
      </w:r>
      <w:r>
        <w:t>．</w:t>
      </w:r>
    </w:p>
    <w:p w14:paraId="2E0F2D51" w14:textId="77777777" w:rsidR="000F62F2" w:rsidRDefault="00000000">
      <w:pPr>
        <w:spacing w:line="360" w:lineRule="auto"/>
        <w:jc w:val="left"/>
      </w:pPr>
      <w:r>
        <w:t>（</w:t>
      </w:r>
      <w:r>
        <w:t>3</w:t>
      </w:r>
      <w:r>
        <w:t>）小明测量烧杯和盐水的总质量</w:t>
      </w:r>
      <w:r>
        <w:t>m</w:t>
      </w:r>
      <w:r>
        <w:rPr>
          <w:vertAlign w:val="subscript"/>
        </w:rPr>
        <w:t>1</w:t>
      </w:r>
      <w:r>
        <w:t>时，估计盐水和烧杯的总质量在</w:t>
      </w:r>
      <w:r>
        <w:t>70g</w:t>
      </w:r>
      <w:r>
        <w:t>左右．加砝码时，用镊子夹取</w:t>
      </w:r>
      <w:r>
        <w:t>50g</w:t>
      </w:r>
      <w:r>
        <w:t>、</w:t>
      </w:r>
      <w:r>
        <w:t>20g</w:t>
      </w:r>
      <w:r>
        <w:t>砝码各</w:t>
      </w:r>
      <w:r>
        <w:t>1</w:t>
      </w:r>
      <w:r>
        <w:t>个放入右盘中，若指针右偏，则应取下</w:t>
      </w:r>
      <w:r>
        <w:rPr>
          <w:rFonts w:eastAsia="Times New Roman"/>
          <w:u w:val="single"/>
        </w:rPr>
        <w:t xml:space="preserve">        </w:t>
      </w:r>
      <w:r>
        <w:t>g</w:t>
      </w:r>
      <w:r>
        <w:t>的砝码，试加其它砝码，同时调节游码．</w:t>
      </w:r>
    </w:p>
    <w:p w14:paraId="174A36F3" w14:textId="77777777" w:rsidR="000F62F2" w:rsidRDefault="00000000">
      <w:pPr>
        <w:spacing w:line="360" w:lineRule="auto"/>
        <w:jc w:val="left"/>
      </w:pPr>
      <w:r>
        <w:t>（</w:t>
      </w:r>
      <w:r>
        <w:t>4</w:t>
      </w:r>
      <w:r>
        <w:t>）重新调节好天平，小惠称得茶油和烧杯的总质量为</w:t>
      </w:r>
      <w:r>
        <w:t>60g</w:t>
      </w:r>
      <w:r>
        <w:t>，然后将一部分茶油倒入量筒中，如图</w:t>
      </w:r>
      <w:r>
        <w:t>2</w:t>
      </w:r>
      <w:r>
        <w:t>所示；再将烧杯放在天平上，称得剩余茶油和烧杯的总质量如图</w:t>
      </w:r>
      <w:r>
        <w:t>3</w:t>
      </w:r>
      <w:r>
        <w:t>所示，由此可知：量筒中茶油的体积是</w:t>
      </w:r>
      <w:r>
        <w:rPr>
          <w:rFonts w:eastAsia="Times New Roman"/>
          <w:u w:val="single"/>
        </w:rPr>
        <w:t xml:space="preserve">        </w:t>
      </w:r>
      <w:r>
        <w:t>cm</w:t>
      </w:r>
      <w:r>
        <w:rPr>
          <w:vertAlign w:val="superscript"/>
        </w:rPr>
        <w:t>3</w:t>
      </w:r>
      <w:r>
        <w:t>，量筒中茶油的质量是</w:t>
      </w:r>
      <w:r>
        <w:rPr>
          <w:rFonts w:eastAsia="Times New Roman"/>
          <w:u w:val="single"/>
        </w:rPr>
        <w:t xml:space="preserve">        </w:t>
      </w:r>
      <w:r>
        <w:t>g</w:t>
      </w:r>
      <w:r>
        <w:t>，茶油的密度是</w:t>
      </w:r>
      <w:r>
        <w:rPr>
          <w:rFonts w:eastAsia="Times New Roman"/>
          <w:u w:val="single"/>
        </w:rPr>
        <w:t xml:space="preserve">        </w:t>
      </w:r>
      <w:r>
        <w:t>g</w:t>
      </w:r>
      <w:r>
        <w:t>／</w:t>
      </w:r>
      <w:r>
        <w:t>cm</w:t>
      </w:r>
      <w:r>
        <w:rPr>
          <w:vertAlign w:val="superscript"/>
        </w:rPr>
        <w:t>3</w:t>
      </w:r>
      <w:r>
        <w:t>．</w:t>
      </w:r>
    </w:p>
    <w:p w14:paraId="152AB670" w14:textId="77777777" w:rsidR="000F62F2" w:rsidRDefault="00000000">
      <w:pPr>
        <w:spacing w:line="360" w:lineRule="auto"/>
        <w:jc w:val="left"/>
      </w:pPr>
      <w:r>
        <w:rPr>
          <w:rFonts w:eastAsia="Times New Roman"/>
          <w:noProof/>
          <w:kern w:val="0"/>
          <w:sz w:val="24"/>
          <w:szCs w:val="24"/>
        </w:rPr>
        <w:drawing>
          <wp:inline distT="0" distB="0" distL="114300" distR="114300" wp14:anchorId="66B80DE4" wp14:editId="3DF9E049">
            <wp:extent cx="4724400" cy="1924050"/>
            <wp:effectExtent l="0" t="0" r="0" b="6350"/>
            <wp:docPr id="100017" name="图片 100017" descr="@@@1eebb02db1354a238e3be3b60d2001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1eebb02db1354a238e3be3b60d2001bd"/>
                    <pic:cNvPicPr>
                      <a:picLocks noChangeAspect="1"/>
                    </pic:cNvPicPr>
                  </pic:nvPicPr>
                  <pic:blipFill>
                    <a:blip r:embed="rId15"/>
                    <a:stretch>
                      <a:fillRect/>
                    </a:stretch>
                  </pic:blipFill>
                  <pic:spPr>
                    <a:xfrm>
                      <a:off x="0" y="0"/>
                      <a:ext cx="4724400" cy="1924050"/>
                    </a:xfrm>
                    <a:prstGeom prst="rect">
                      <a:avLst/>
                    </a:prstGeom>
                  </pic:spPr>
                </pic:pic>
              </a:graphicData>
            </a:graphic>
          </wp:inline>
        </w:drawing>
      </w:r>
    </w:p>
    <w:p w14:paraId="22A595F8" w14:textId="77777777" w:rsidR="000F62F2" w:rsidRDefault="00000000">
      <w:pPr>
        <w:spacing w:line="360" w:lineRule="auto"/>
        <w:jc w:val="left"/>
      </w:pPr>
      <w:r>
        <w:t>（</w:t>
      </w:r>
      <w:r>
        <w:t>5</w:t>
      </w:r>
      <w:r>
        <w:t>）另一同学想测出该高山茶油的密度，为此他利用实验台上的弹簧测力计、空饮料瓶、水、细线等物品来测量．其操作步骤是：</w:t>
      </w:r>
    </w:p>
    <w:p w14:paraId="4577162C" w14:textId="77777777" w:rsidR="000F62F2" w:rsidRDefault="00000000">
      <w:pPr>
        <w:spacing w:line="360" w:lineRule="auto"/>
        <w:jc w:val="left"/>
      </w:pPr>
      <w:r>
        <w:t>①</w:t>
      </w:r>
      <w:r>
        <w:t>用弹簧测力计测出空饮料瓶的重力</w:t>
      </w:r>
      <w:r>
        <w:t>G</w:t>
      </w:r>
      <w:r>
        <w:rPr>
          <w:vertAlign w:val="subscript"/>
        </w:rPr>
        <w:t>1</w:t>
      </w:r>
      <w:r>
        <w:t>；</w:t>
      </w:r>
    </w:p>
    <w:p w14:paraId="049A6FFA" w14:textId="77777777" w:rsidR="000F62F2" w:rsidRDefault="00000000">
      <w:pPr>
        <w:spacing w:line="360" w:lineRule="auto"/>
        <w:jc w:val="left"/>
      </w:pPr>
      <w:r>
        <w:t>②</w:t>
      </w:r>
      <w:r>
        <w:t>在空饮料瓶中装满水，用弹簧测力计测出瓶和水的总重力</w:t>
      </w:r>
      <w:r>
        <w:t>G</w:t>
      </w:r>
      <w:r>
        <w:rPr>
          <w:vertAlign w:val="subscript"/>
        </w:rPr>
        <w:t>2</w:t>
      </w:r>
      <w:r>
        <w:t>，计算水的体积</w:t>
      </w:r>
      <w:r>
        <w:t>V</w:t>
      </w:r>
      <w:r>
        <w:t>＝</w:t>
      </w:r>
      <w:r>
        <w:rPr>
          <w:rFonts w:eastAsia="Times New Roman"/>
          <w:u w:val="single"/>
        </w:rPr>
        <w:t xml:space="preserve">        </w:t>
      </w:r>
      <w:r>
        <w:t>（用测出物理量的字母表示，水的密度</w:t>
      </w:r>
      <w:r>
        <w:t>ρ</w:t>
      </w:r>
      <w:r>
        <w:rPr>
          <w:vertAlign w:val="subscript"/>
        </w:rPr>
        <w:t>水</w:t>
      </w:r>
      <w:r>
        <w:t>已知）；</w:t>
      </w:r>
    </w:p>
    <w:p w14:paraId="33C68311" w14:textId="77777777" w:rsidR="000F62F2" w:rsidRDefault="00000000">
      <w:pPr>
        <w:spacing w:line="360" w:lineRule="auto"/>
        <w:jc w:val="left"/>
      </w:pPr>
      <w:r>
        <w:t>③</w:t>
      </w:r>
      <w:r>
        <w:rPr>
          <w:rFonts w:eastAsia="Times New Roman"/>
          <w:u w:val="single"/>
        </w:rPr>
        <w:t xml:space="preserve">       </w:t>
      </w:r>
      <w:proofErr w:type="gramStart"/>
      <w:r>
        <w:rPr>
          <w:rFonts w:eastAsia="Times New Roman"/>
          <w:u w:val="single"/>
        </w:rPr>
        <w:t xml:space="preserve"> </w:t>
      </w:r>
      <w:r>
        <w:t>；</w:t>
      </w:r>
      <w:proofErr w:type="gramEnd"/>
      <w:r>
        <w:t>（说出具体方法和要测出的物理量并用字母表示）</w:t>
      </w:r>
    </w:p>
    <w:p w14:paraId="619EF452" w14:textId="77777777" w:rsidR="000F62F2" w:rsidRDefault="00000000">
      <w:pPr>
        <w:spacing w:line="360" w:lineRule="auto"/>
        <w:jc w:val="left"/>
      </w:pPr>
      <w:r>
        <w:t>④</w:t>
      </w:r>
      <w:r>
        <w:t>计算茶油密度</w:t>
      </w:r>
      <w:r>
        <w:t>ρ</w:t>
      </w:r>
      <w:r>
        <w:t>＝</w:t>
      </w:r>
      <w:r>
        <w:rPr>
          <w:rFonts w:eastAsia="Times New Roman"/>
          <w:u w:val="single"/>
        </w:rPr>
        <w:t xml:space="preserve">        </w:t>
      </w:r>
      <w:r>
        <w:t>．（用测出的物理量的字母表示）</w:t>
      </w:r>
    </w:p>
    <w:p w14:paraId="2A0FE321" w14:textId="77777777" w:rsidR="000F62F2" w:rsidRDefault="00000000">
      <w:pPr>
        <w:spacing w:line="360" w:lineRule="auto"/>
        <w:rPr>
          <w:color w:val="FF0000"/>
        </w:rPr>
      </w:pPr>
      <w:r>
        <w:rPr>
          <w:color w:val="FF0000"/>
        </w:rPr>
        <w:t>【答案】</w:t>
      </w:r>
      <w:r>
        <w:rPr>
          <w:color w:val="FF0000"/>
        </w:rPr>
        <w:t xml:space="preserve">     </w:t>
      </w:r>
      <w:r>
        <w:rPr>
          <w:color w:val="FF0000"/>
        </w:rPr>
        <w:t>水平工作台</w:t>
      </w:r>
      <w:r>
        <w:rPr>
          <w:color w:val="FF0000"/>
        </w:rPr>
        <w:t xml:space="preserve">     </w:t>
      </w:r>
      <w:r>
        <w:rPr>
          <w:color w:val="FF0000"/>
        </w:rPr>
        <w:t>左</w:t>
      </w:r>
      <w:r>
        <w:rPr>
          <w:color w:val="FF0000"/>
        </w:rPr>
        <w:t xml:space="preserve">     </w:t>
      </w:r>
      <w:r>
        <w:rPr>
          <w:color w:val="FF0000"/>
        </w:rPr>
        <w:t>称量过程中调节平衡螺母</w:t>
      </w:r>
      <w:r>
        <w:rPr>
          <w:color w:val="FF0000"/>
        </w:rPr>
        <w:t xml:space="preserve">     20     32     28.8     0.9     </w:t>
      </w:r>
      <m:oMath>
        <m:f>
          <m:fPr>
            <m:ctrlPr>
              <w:rPr>
                <w:rFonts w:ascii="Cambria Math" w:hAnsi="Cambria Math"/>
                <w:color w:val="FF0000"/>
              </w:rPr>
            </m:ctrlPr>
          </m:fPr>
          <m:num>
            <m:sSub>
              <m:sSubPr>
                <m:ctrlPr>
                  <w:rPr>
                    <w:rFonts w:ascii="Cambria Math" w:hAnsi="Cambria Math"/>
                    <w:color w:val="FF0000"/>
                  </w:rPr>
                </m:ctrlPr>
              </m:sSubPr>
              <m:e>
                <m:r>
                  <w:rPr>
                    <w:color w:val="FF0000"/>
                  </w:rPr>
                  <m:t>G</m:t>
                </m:r>
              </m:e>
              <m:sub>
                <m:r>
                  <m:rPr>
                    <m:sty m:val="p"/>
                  </m:rPr>
                  <w:rPr>
                    <w:color w:val="FF0000"/>
                  </w:rPr>
                  <m:t>2</m:t>
                </m:r>
              </m:sub>
            </m:sSub>
            <m:r>
              <m:rPr>
                <m:sty m:val="p"/>
              </m:rPr>
              <w:rPr>
                <w:color w:val="FF0000"/>
              </w:rPr>
              <m:t>-</m:t>
            </m:r>
            <m:sSub>
              <m:sSubPr>
                <m:ctrlPr>
                  <w:rPr>
                    <w:rFonts w:ascii="Cambria Math" w:hAnsi="Cambria Math"/>
                    <w:color w:val="FF0000"/>
                  </w:rPr>
                </m:ctrlPr>
              </m:sSubPr>
              <m:e>
                <m:r>
                  <w:rPr>
                    <w:color w:val="FF0000"/>
                  </w:rPr>
                  <m:t>G</m:t>
                </m:r>
              </m:e>
              <m:sub>
                <m:r>
                  <m:rPr>
                    <m:sty m:val="p"/>
                  </m:rPr>
                  <w:rPr>
                    <w:color w:val="FF0000"/>
                  </w:rPr>
                  <m:t>1</m:t>
                </m:r>
              </m:sub>
            </m:sSub>
          </m:num>
          <m:den>
            <m:sSub>
              <m:sSubPr>
                <m:ctrlPr>
                  <w:rPr>
                    <w:rFonts w:ascii="Cambria Math" w:hAnsi="Cambria Math"/>
                    <w:color w:val="FF0000"/>
                  </w:rPr>
                </m:ctrlPr>
              </m:sSubPr>
              <m:e>
                <m:r>
                  <w:rPr>
                    <w:color w:val="FF0000"/>
                  </w:rPr>
                  <m:t>ρ</m:t>
                </m:r>
              </m:e>
              <m:sub>
                <m:r>
                  <m:rPr>
                    <m:sty m:val="p"/>
                  </m:rPr>
                  <w:rPr>
                    <w:color w:val="FF0000"/>
                  </w:rPr>
                  <m:t>水</m:t>
                </m:r>
              </m:sub>
            </m:sSub>
            <m:r>
              <w:rPr>
                <w:color w:val="FF0000"/>
              </w:rPr>
              <m:t>g</m:t>
            </m:r>
          </m:den>
        </m:f>
      </m:oMath>
      <w:r>
        <w:rPr>
          <w:color w:val="FF0000"/>
        </w:rPr>
        <w:t xml:space="preserve">     </w:t>
      </w:r>
      <w:r>
        <w:rPr>
          <w:color w:val="FF0000"/>
        </w:rPr>
        <w:t>在空饮料瓶中装高山茶油，用弹簧测力计测出瓶和茶油的总重力</w:t>
      </w:r>
      <w:r>
        <w:rPr>
          <w:color w:val="FF0000"/>
        </w:rPr>
        <w:t>G3</w:t>
      </w:r>
      <w:r>
        <w:rPr>
          <w:color w:val="FF0000"/>
        </w:rPr>
        <w:t>；</w:t>
      </w:r>
      <w:r>
        <w:rPr>
          <w:color w:val="FF0000"/>
        </w:rPr>
        <w:t xml:space="preserve">     </w:t>
      </w:r>
      <m:oMath>
        <m:r>
          <w:rPr>
            <w:color w:val="FF0000"/>
          </w:rPr>
          <m:t>ρ</m:t>
        </m:r>
        <m:r>
          <m:rPr>
            <m:sty m:val="p"/>
          </m:rPr>
          <w:rPr>
            <w:color w:val="FF0000"/>
          </w:rPr>
          <m:t>=</m:t>
        </m:r>
        <m:f>
          <m:fPr>
            <m:ctrlPr>
              <w:rPr>
                <w:rFonts w:ascii="Cambria Math" w:hAnsi="Cambria Math"/>
                <w:color w:val="FF0000"/>
              </w:rPr>
            </m:ctrlPr>
          </m:fPr>
          <m:num>
            <m:sSub>
              <m:sSubPr>
                <m:ctrlPr>
                  <w:rPr>
                    <w:rFonts w:ascii="Cambria Math" w:hAnsi="Cambria Math"/>
                    <w:color w:val="FF0000"/>
                  </w:rPr>
                </m:ctrlPr>
              </m:sSubPr>
              <m:e>
                <m:r>
                  <w:rPr>
                    <w:color w:val="FF0000"/>
                  </w:rPr>
                  <m:t>G</m:t>
                </m:r>
              </m:e>
              <m:sub>
                <m:r>
                  <m:rPr>
                    <m:sty m:val="p"/>
                  </m:rPr>
                  <w:rPr>
                    <w:color w:val="FF0000"/>
                  </w:rPr>
                  <m:t>3</m:t>
                </m:r>
              </m:sub>
            </m:sSub>
            <m:r>
              <m:rPr>
                <m:sty m:val="p"/>
              </m:rPr>
              <w:rPr>
                <w:color w:val="FF0000"/>
              </w:rPr>
              <m:t>-</m:t>
            </m:r>
            <m:sSub>
              <m:sSubPr>
                <m:ctrlPr>
                  <w:rPr>
                    <w:rFonts w:ascii="Cambria Math" w:hAnsi="Cambria Math"/>
                    <w:color w:val="FF0000"/>
                  </w:rPr>
                </m:ctrlPr>
              </m:sSubPr>
              <m:e>
                <m:r>
                  <w:rPr>
                    <w:color w:val="FF0000"/>
                  </w:rPr>
                  <m:t>G</m:t>
                </m:r>
              </m:e>
              <m:sub>
                <m:r>
                  <m:rPr>
                    <m:sty m:val="p"/>
                  </m:rPr>
                  <w:rPr>
                    <w:color w:val="FF0000"/>
                  </w:rPr>
                  <m:t>1</m:t>
                </m:r>
              </m:sub>
            </m:sSub>
          </m:num>
          <m:den>
            <m:sSub>
              <m:sSubPr>
                <m:ctrlPr>
                  <w:rPr>
                    <w:rFonts w:ascii="Cambria Math" w:hAnsi="Cambria Math"/>
                    <w:color w:val="FF0000"/>
                  </w:rPr>
                </m:ctrlPr>
              </m:sSubPr>
              <m:e>
                <m:r>
                  <w:rPr>
                    <w:color w:val="FF0000"/>
                  </w:rPr>
                  <m:t>G</m:t>
                </m:r>
              </m:e>
              <m:sub>
                <m:r>
                  <m:rPr>
                    <m:sty m:val="p"/>
                  </m:rPr>
                  <w:rPr>
                    <w:color w:val="FF0000"/>
                  </w:rPr>
                  <m:t>2</m:t>
                </m:r>
              </m:sub>
            </m:sSub>
            <m:r>
              <m:rPr>
                <m:sty m:val="p"/>
              </m:rPr>
              <w:rPr>
                <w:color w:val="FF0000"/>
              </w:rPr>
              <m:t>-</m:t>
            </m:r>
            <m:sSub>
              <m:sSubPr>
                <m:ctrlPr>
                  <w:rPr>
                    <w:rFonts w:ascii="Cambria Math" w:hAnsi="Cambria Math"/>
                    <w:color w:val="FF0000"/>
                  </w:rPr>
                </m:ctrlPr>
              </m:sSubPr>
              <m:e>
                <m:r>
                  <w:rPr>
                    <w:color w:val="FF0000"/>
                  </w:rPr>
                  <m:t>G</m:t>
                </m:r>
              </m:e>
              <m:sub>
                <m:r>
                  <m:rPr>
                    <m:sty m:val="p"/>
                  </m:rPr>
                  <w:rPr>
                    <w:color w:val="FF0000"/>
                  </w:rPr>
                  <m:t>1</m:t>
                </m:r>
              </m:sub>
            </m:sSub>
          </m:den>
        </m:f>
        <m:r>
          <m:rPr>
            <m:sty m:val="p"/>
          </m:rPr>
          <w:rPr>
            <w:color w:val="FF0000"/>
          </w:rPr>
          <m:t>·</m:t>
        </m:r>
        <m:sSub>
          <m:sSubPr>
            <m:ctrlPr>
              <w:rPr>
                <w:rFonts w:ascii="Cambria Math" w:hAnsi="Cambria Math"/>
                <w:color w:val="FF0000"/>
              </w:rPr>
            </m:ctrlPr>
          </m:sSubPr>
          <m:e>
            <m:r>
              <w:rPr>
                <w:color w:val="FF0000"/>
              </w:rPr>
              <m:t>ρ</m:t>
            </m:r>
          </m:e>
          <m:sub>
            <m:r>
              <m:rPr>
                <m:sty m:val="p"/>
              </m:rPr>
              <w:rPr>
                <w:color w:val="FF0000"/>
              </w:rPr>
              <m:t>水</m:t>
            </m:r>
          </m:sub>
        </m:sSub>
      </m:oMath>
    </w:p>
    <w:p w14:paraId="3E892DB3" w14:textId="77777777" w:rsidR="000F62F2" w:rsidRDefault="00000000">
      <w:pPr>
        <w:spacing w:line="360" w:lineRule="auto"/>
        <w:rPr>
          <w:color w:val="FF0000"/>
        </w:rPr>
      </w:pPr>
      <w:r>
        <w:rPr>
          <w:color w:val="FF0000"/>
        </w:rPr>
        <w:t>【知识点】直接测量液体的密度、特殊方法测密度</w:t>
      </w:r>
    </w:p>
    <w:p w14:paraId="2FAAF529" w14:textId="77777777" w:rsidR="000F62F2" w:rsidRDefault="00000000">
      <w:pPr>
        <w:spacing w:line="360" w:lineRule="auto"/>
        <w:rPr>
          <w:color w:val="FF0000"/>
        </w:rPr>
      </w:pPr>
      <w:r>
        <w:rPr>
          <w:color w:val="FF0000"/>
        </w:rPr>
        <w:t>【详解】</w:t>
      </w:r>
      <w:proofErr w:type="gramStart"/>
      <w:r>
        <w:rPr>
          <w:color w:val="FF0000"/>
        </w:rPr>
        <w:t>(1)</w:t>
      </w:r>
      <w:proofErr w:type="gramEnd"/>
      <w:r>
        <w:rPr>
          <w:color w:val="FF0000"/>
        </w:rPr>
        <w:t>用托盘天平测量物体质量时，把天平放置在水平桌面上易于操作的地方；游码移到标尺左端的零刻度处，然后调节平衡螺母，平衡螺母向上翘的一端移动，即若发现指针静止时指在分度盘中央刻度线的右侧，要使横梁平衡，应将平衡螺母向左调节．</w:t>
      </w:r>
      <w:r>
        <w:rPr>
          <w:color w:val="FF0000"/>
        </w:rPr>
        <w:t>(2)</w:t>
      </w:r>
      <w:r>
        <w:rPr>
          <w:color w:val="FF0000"/>
        </w:rPr>
        <w:t>在使用天平称量物体的质量时，通过增减砝码和移动游码使天平平衡；不能再移动平衡螺母；（</w:t>
      </w:r>
      <w:r>
        <w:rPr>
          <w:color w:val="FF0000"/>
        </w:rPr>
        <w:t>3</w:t>
      </w:r>
      <w:r>
        <w:rPr>
          <w:color w:val="FF0000"/>
        </w:rPr>
        <w:t>）因盐水和烧杯的总质量在</w:t>
      </w:r>
      <w:r>
        <w:rPr>
          <w:color w:val="FF0000"/>
        </w:rPr>
        <w:t>70g</w:t>
      </w:r>
      <w:r>
        <w:rPr>
          <w:color w:val="FF0000"/>
        </w:rPr>
        <w:t>左右，加砝码时，用镊子夹取</w:t>
      </w:r>
      <w:r>
        <w:rPr>
          <w:color w:val="FF0000"/>
        </w:rPr>
        <w:t>50g</w:t>
      </w:r>
      <w:r>
        <w:rPr>
          <w:color w:val="FF0000"/>
        </w:rPr>
        <w:t>、</w:t>
      </w:r>
      <w:r>
        <w:rPr>
          <w:color w:val="FF0000"/>
        </w:rPr>
        <w:t>20g</w:t>
      </w:r>
      <w:r>
        <w:rPr>
          <w:color w:val="FF0000"/>
        </w:rPr>
        <w:t>砝码各</w:t>
      </w:r>
      <w:r>
        <w:rPr>
          <w:color w:val="FF0000"/>
        </w:rPr>
        <w:t>1</w:t>
      </w:r>
      <w:r>
        <w:rPr>
          <w:color w:val="FF0000"/>
        </w:rPr>
        <w:t>个放入右盘中，所加砝码的总质量接近</w:t>
      </w:r>
      <w:r>
        <w:rPr>
          <w:color w:val="FF0000"/>
        </w:rPr>
        <w:t>70g</w:t>
      </w:r>
      <w:r>
        <w:rPr>
          <w:color w:val="FF0000"/>
        </w:rPr>
        <w:t>，若指针右偏，则应取下较小的</w:t>
      </w:r>
      <w:r>
        <w:rPr>
          <w:color w:val="FF0000"/>
        </w:rPr>
        <w:t>20g</w:t>
      </w:r>
      <w:r>
        <w:rPr>
          <w:color w:val="FF0000"/>
        </w:rPr>
        <w:t>的砝码，试加其它砝码，同时调节游码．</w:t>
      </w:r>
      <w:r>
        <w:rPr>
          <w:color w:val="FF0000"/>
        </w:rPr>
        <w:t>(4)</w:t>
      </w:r>
      <w:r>
        <w:rPr>
          <w:color w:val="FF0000"/>
        </w:rPr>
        <w:t>由图</w:t>
      </w:r>
      <w:proofErr w:type="gramStart"/>
      <w:r>
        <w:rPr>
          <w:color w:val="FF0000"/>
        </w:rPr>
        <w:t>知</w:t>
      </w:r>
      <w:r>
        <w:rPr>
          <w:color w:val="FF0000"/>
        </w:rPr>
        <w:t>,</w:t>
      </w:r>
      <w:proofErr w:type="gramEnd"/>
      <w:r>
        <w:rPr>
          <w:color w:val="FF0000"/>
        </w:rPr>
        <w:t>量筒中茶油的体积是</w:t>
      </w:r>
      <w:r>
        <w:rPr>
          <w:color w:val="FF0000"/>
        </w:rPr>
        <w:t>v</w:t>
      </w:r>
      <w:r>
        <w:rPr>
          <w:color w:val="FF0000"/>
        </w:rPr>
        <w:t>＝</w:t>
      </w:r>
      <w:r>
        <w:rPr>
          <w:color w:val="FF0000"/>
        </w:rPr>
        <w:t>32cm3</w:t>
      </w:r>
      <w:r>
        <w:rPr>
          <w:color w:val="FF0000"/>
        </w:rPr>
        <w:t>；剩余茶油和烧杯的总质量是砝码</w:t>
      </w:r>
      <w:r>
        <w:rPr>
          <w:color w:val="FF0000"/>
        </w:rPr>
        <w:t>20g+10g</w:t>
      </w:r>
      <w:r>
        <w:rPr>
          <w:color w:val="FF0000"/>
        </w:rPr>
        <w:t>，游码刻度</w:t>
      </w:r>
      <w:r>
        <w:rPr>
          <w:color w:val="FF0000"/>
        </w:rPr>
        <w:t>1.2g</w:t>
      </w:r>
      <w:r>
        <w:rPr>
          <w:color w:val="FF0000"/>
        </w:rPr>
        <w:t>，共</w:t>
      </w:r>
      <w:r>
        <w:rPr>
          <w:color w:val="FF0000"/>
        </w:rPr>
        <w:t>20g+10g+1.2g</w:t>
      </w:r>
      <w:r>
        <w:rPr>
          <w:color w:val="FF0000"/>
        </w:rPr>
        <w:t>＝</w:t>
      </w:r>
      <w:r>
        <w:rPr>
          <w:color w:val="FF0000"/>
        </w:rPr>
        <w:t>31.2g</w:t>
      </w:r>
      <w:r>
        <w:rPr>
          <w:color w:val="FF0000"/>
        </w:rPr>
        <w:t>；根据题意，量筒里茶油的质量是：</w:t>
      </w:r>
      <w:r>
        <w:rPr>
          <w:color w:val="FF0000"/>
        </w:rPr>
        <w:t>m</w:t>
      </w:r>
      <w:r>
        <w:rPr>
          <w:color w:val="FF0000"/>
        </w:rPr>
        <w:t>＝</w:t>
      </w:r>
      <w:r>
        <w:rPr>
          <w:color w:val="FF0000"/>
        </w:rPr>
        <w:t>60g−31.2g</w:t>
      </w:r>
      <w:r>
        <w:rPr>
          <w:color w:val="FF0000"/>
        </w:rPr>
        <w:t>＝</w:t>
      </w:r>
      <w:r>
        <w:rPr>
          <w:color w:val="FF0000"/>
        </w:rPr>
        <w:t>28.8g</w:t>
      </w:r>
      <w:proofErr w:type="gramStart"/>
      <w:r>
        <w:rPr>
          <w:color w:val="FF0000"/>
        </w:rPr>
        <w:t>.</w:t>
      </w:r>
      <w:proofErr w:type="gramEnd"/>
      <w:r>
        <w:rPr>
          <w:color w:val="FF0000"/>
        </w:rPr>
        <w:t xml:space="preserve"> </w:t>
      </w:r>
      <w:r>
        <w:rPr>
          <w:color w:val="FF0000"/>
        </w:rPr>
        <w:lastRenderedPageBreak/>
        <w:t>茶油的密度</w:t>
      </w:r>
      <w:r>
        <w:rPr>
          <w:color w:val="FF0000"/>
        </w:rPr>
        <w:t>ρ</w:t>
      </w:r>
      <w:r>
        <w:rPr>
          <w:color w:val="FF0000"/>
        </w:rPr>
        <w:t>＝</w:t>
      </w:r>
      <m:oMath>
        <m:f>
          <m:fPr>
            <m:ctrlPr>
              <w:rPr>
                <w:rFonts w:ascii="Cambria Math" w:hAnsi="Cambria Math"/>
                <w:color w:val="FF0000"/>
              </w:rPr>
            </m:ctrlPr>
          </m:fPr>
          <m:num>
            <m:r>
              <m:rPr>
                <m:sty m:val="p"/>
              </m:rPr>
              <w:rPr>
                <w:color w:val="FF0000"/>
              </w:rPr>
              <m:t>m</m:t>
            </m:r>
          </m:num>
          <m:den>
            <m:r>
              <m:rPr>
                <m:sty m:val="p"/>
              </m:rPr>
              <w:rPr>
                <w:color w:val="FF0000"/>
              </w:rPr>
              <m:t>V</m:t>
            </m:r>
          </m:den>
        </m:f>
        <m:r>
          <m:rPr>
            <m:sty m:val="p"/>
          </m:rPr>
          <w:rPr>
            <w:color w:val="FF0000"/>
          </w:rPr>
          <m:t>＝</m:t>
        </m:r>
        <m:f>
          <m:fPr>
            <m:ctrlPr>
              <w:rPr>
                <w:rFonts w:ascii="Cambria Math" w:hAnsi="Cambria Math"/>
                <w:color w:val="FF0000"/>
              </w:rPr>
            </m:ctrlPr>
          </m:fPr>
          <m:num>
            <m:r>
              <m:rPr>
                <m:sty m:val="p"/>
              </m:rPr>
              <w:rPr>
                <w:color w:val="FF0000"/>
              </w:rPr>
              <m:t>28.8g</m:t>
            </m:r>
          </m:num>
          <m:den>
            <m:r>
              <m:rPr>
                <m:sty m:val="p"/>
              </m:rPr>
              <w:rPr>
                <w:color w:val="FF0000"/>
              </w:rPr>
              <m:t>32</m:t>
            </m:r>
            <m:r>
              <w:rPr>
                <w:color w:val="FF0000"/>
              </w:rPr>
              <m:t>c</m:t>
            </m:r>
            <m:sSup>
              <m:sSupPr>
                <m:ctrlPr>
                  <w:rPr>
                    <w:rFonts w:ascii="Cambria Math" w:hAnsi="Cambria Math"/>
                    <w:color w:val="FF0000"/>
                  </w:rPr>
                </m:ctrlPr>
              </m:sSupPr>
              <m:e>
                <m:r>
                  <w:rPr>
                    <w:color w:val="FF0000"/>
                  </w:rPr>
                  <m:t>m</m:t>
                </m:r>
              </m:e>
              <m:sup>
                <m:r>
                  <m:rPr>
                    <m:sty m:val="p"/>
                  </m:rPr>
                  <w:rPr>
                    <w:color w:val="FF0000"/>
                  </w:rPr>
                  <m:t>3</m:t>
                </m:r>
              </m:sup>
            </m:sSup>
          </m:den>
        </m:f>
      </m:oMath>
      <w:r>
        <w:rPr>
          <w:color w:val="FF0000"/>
        </w:rPr>
        <w:t>═0.9g∕cm3.</w:t>
      </w:r>
      <w:proofErr w:type="gramStart"/>
      <w:r>
        <w:rPr>
          <w:color w:val="FF0000"/>
        </w:rPr>
        <w:t>(5)</w:t>
      </w:r>
      <w:proofErr w:type="gramEnd"/>
      <w:r>
        <w:rPr>
          <w:color w:val="FF0000"/>
        </w:rPr>
        <w:t>②∵ρ</w:t>
      </w:r>
      <w:r>
        <w:rPr>
          <w:color w:val="FF0000"/>
        </w:rPr>
        <w:t>＝</w:t>
      </w:r>
      <m:oMath>
        <m:f>
          <m:fPr>
            <m:ctrlPr>
              <w:rPr>
                <w:rFonts w:ascii="Cambria Math" w:hAnsi="Cambria Math"/>
                <w:color w:val="FF0000"/>
              </w:rPr>
            </m:ctrlPr>
          </m:fPr>
          <m:num>
            <m:r>
              <m:rPr>
                <m:sty m:val="p"/>
              </m:rPr>
              <w:rPr>
                <w:color w:val="FF0000"/>
              </w:rPr>
              <m:t>m</m:t>
            </m:r>
          </m:num>
          <m:den>
            <m:r>
              <m:rPr>
                <m:sty m:val="p"/>
              </m:rPr>
              <w:rPr>
                <w:color w:val="FF0000"/>
              </w:rPr>
              <m:t>V</m:t>
            </m:r>
          </m:den>
        </m:f>
      </m:oMath>
      <w:r>
        <w:rPr>
          <w:color w:val="FF0000"/>
        </w:rPr>
        <w:t>，</w:t>
      </w:r>
      <w:r>
        <w:rPr>
          <w:color w:val="FF0000"/>
        </w:rPr>
        <w:t>∴</w:t>
      </w:r>
      <w:r>
        <w:rPr>
          <w:color w:val="FF0000"/>
        </w:rPr>
        <w:t>水的体积</w:t>
      </w:r>
      <w:r>
        <w:rPr>
          <w:color w:val="FF0000"/>
        </w:rPr>
        <w:t>V</w:t>
      </w:r>
      <w:r>
        <w:rPr>
          <w:color w:val="FF0000"/>
        </w:rPr>
        <w:t>＝</w:t>
      </w:r>
      <m:oMath>
        <m:f>
          <m:fPr>
            <m:ctrlPr>
              <w:rPr>
                <w:rFonts w:ascii="Cambria Math" w:hAnsi="Cambria Math"/>
                <w:color w:val="FF0000"/>
              </w:rPr>
            </m:ctrlPr>
          </m:fPr>
          <m:num>
            <m:sSub>
              <m:sSubPr>
                <m:ctrlPr>
                  <w:rPr>
                    <w:rFonts w:ascii="Cambria Math" w:hAnsi="Cambria Math"/>
                    <w:color w:val="FF0000"/>
                  </w:rPr>
                </m:ctrlPr>
              </m:sSubPr>
              <m:e>
                <m:r>
                  <m:rPr>
                    <m:sty m:val="p"/>
                  </m:rPr>
                  <w:rPr>
                    <w:color w:val="FF0000"/>
                  </w:rPr>
                  <m:t>m</m:t>
                </m:r>
              </m:e>
              <m:sub>
                <m:r>
                  <m:rPr>
                    <m:sty m:val="p"/>
                  </m:rPr>
                  <w:rPr>
                    <w:color w:val="FF0000"/>
                  </w:rPr>
                  <m:t>水</m:t>
                </m:r>
              </m:sub>
            </m:sSub>
          </m:num>
          <m:den>
            <m:sSub>
              <m:sSubPr>
                <m:ctrlPr>
                  <w:rPr>
                    <w:rFonts w:ascii="Cambria Math" w:hAnsi="Cambria Math"/>
                    <w:color w:val="FF0000"/>
                  </w:rPr>
                </m:ctrlPr>
              </m:sSubPr>
              <m:e>
                <m:r>
                  <m:rPr>
                    <m:sty m:val="p"/>
                  </m:rPr>
                  <w:rPr>
                    <w:color w:val="FF0000"/>
                  </w:rPr>
                  <m:t>ρ</m:t>
                </m:r>
              </m:e>
              <m:sub>
                <m:r>
                  <m:rPr>
                    <m:sty m:val="p"/>
                  </m:rPr>
                  <w:rPr>
                    <w:color w:val="FF0000"/>
                  </w:rPr>
                  <m:t>水</m:t>
                </m:r>
              </m:sub>
            </m:sSub>
          </m:den>
        </m:f>
        <m:r>
          <m:rPr>
            <m:sty m:val="p"/>
          </m:rPr>
          <w:rPr>
            <w:color w:val="FF0000"/>
          </w:rPr>
          <m:t>＝</m:t>
        </m:r>
        <m:f>
          <m:fPr>
            <m:ctrlPr>
              <w:rPr>
                <w:rFonts w:ascii="Cambria Math" w:hAnsi="Cambria Math"/>
                <w:color w:val="FF0000"/>
              </w:rPr>
            </m:ctrlPr>
          </m:fPr>
          <m:num>
            <m:sSub>
              <m:sSubPr>
                <m:ctrlPr>
                  <w:rPr>
                    <w:rFonts w:ascii="Cambria Math" w:hAnsi="Cambria Math"/>
                    <w:color w:val="FF0000"/>
                  </w:rPr>
                </m:ctrlPr>
              </m:sSubPr>
              <m:e>
                <m:r>
                  <m:rPr>
                    <m:sty m:val="p"/>
                  </m:rPr>
                  <w:rPr>
                    <w:color w:val="FF0000"/>
                  </w:rPr>
                  <m:t>G</m:t>
                </m:r>
              </m:e>
              <m:sub>
                <m:r>
                  <m:rPr>
                    <m:sty m:val="p"/>
                  </m:rPr>
                  <w:rPr>
                    <w:color w:val="FF0000"/>
                  </w:rPr>
                  <m:t>水</m:t>
                </m:r>
              </m:sub>
            </m:sSub>
          </m:num>
          <m:den>
            <m:r>
              <m:rPr>
                <m:sty m:val="p"/>
              </m:rPr>
              <w:rPr>
                <w:color w:val="FF0000"/>
              </w:rPr>
              <m:t>g</m:t>
            </m:r>
            <m:sSub>
              <m:sSubPr>
                <m:ctrlPr>
                  <w:rPr>
                    <w:rFonts w:ascii="Cambria Math" w:hAnsi="Cambria Math"/>
                    <w:color w:val="FF0000"/>
                  </w:rPr>
                </m:ctrlPr>
              </m:sSubPr>
              <m:e>
                <m:r>
                  <m:rPr>
                    <m:sty m:val="p"/>
                  </m:rPr>
                  <w:rPr>
                    <w:color w:val="FF0000"/>
                  </w:rPr>
                  <m:t>ρ</m:t>
                </m:r>
              </m:e>
              <m:sub>
                <m:r>
                  <m:rPr>
                    <m:sty m:val="p"/>
                  </m:rPr>
                  <w:rPr>
                    <w:color w:val="FF0000"/>
                  </w:rPr>
                  <m:t>水</m:t>
                </m:r>
              </m:sub>
            </m:sSub>
          </m:den>
        </m:f>
      </m:oMath>
      <w:r>
        <w:rPr>
          <w:color w:val="FF0000"/>
        </w:rPr>
        <w:t xml:space="preserve"> </w:t>
      </w:r>
      <m:oMath>
        <m:f>
          <m:fPr>
            <m:ctrlPr>
              <w:rPr>
                <w:rFonts w:ascii="Cambria Math" w:hAnsi="Cambria Math"/>
                <w:color w:val="FF0000"/>
              </w:rPr>
            </m:ctrlPr>
          </m:fPr>
          <m:num>
            <m:sSub>
              <m:sSubPr>
                <m:ctrlPr>
                  <w:rPr>
                    <w:rFonts w:ascii="Cambria Math" w:hAnsi="Cambria Math"/>
                    <w:color w:val="FF0000"/>
                  </w:rPr>
                </m:ctrlPr>
              </m:sSubPr>
              <m:e>
                <m:r>
                  <w:rPr>
                    <w:color w:val="FF0000"/>
                  </w:rPr>
                  <m:t>G</m:t>
                </m:r>
              </m:e>
              <m:sub>
                <m:r>
                  <m:rPr>
                    <m:sty m:val="p"/>
                  </m:rPr>
                  <w:rPr>
                    <w:color w:val="FF0000"/>
                  </w:rPr>
                  <m:t>2</m:t>
                </m:r>
              </m:sub>
            </m:sSub>
            <m:r>
              <m:rPr>
                <m:sty m:val="p"/>
              </m:rPr>
              <w:rPr>
                <w:color w:val="FF0000"/>
              </w:rPr>
              <m:t>-</m:t>
            </m:r>
            <m:sSub>
              <m:sSubPr>
                <m:ctrlPr>
                  <w:rPr>
                    <w:rFonts w:ascii="Cambria Math" w:hAnsi="Cambria Math"/>
                    <w:color w:val="FF0000"/>
                  </w:rPr>
                </m:ctrlPr>
              </m:sSubPr>
              <m:e>
                <m:r>
                  <w:rPr>
                    <w:color w:val="FF0000"/>
                  </w:rPr>
                  <m:t>G</m:t>
                </m:r>
              </m:e>
              <m:sub>
                <m:r>
                  <m:rPr>
                    <m:sty m:val="p"/>
                  </m:rPr>
                  <w:rPr>
                    <w:color w:val="FF0000"/>
                  </w:rPr>
                  <m:t>1</m:t>
                </m:r>
              </m:sub>
            </m:sSub>
          </m:num>
          <m:den>
            <m:r>
              <m:rPr>
                <m:sty m:val="p"/>
              </m:rPr>
              <w:rPr>
                <w:color w:val="FF0000"/>
              </w:rPr>
              <m:t>g</m:t>
            </m:r>
            <m:sSub>
              <m:sSubPr>
                <m:ctrlPr>
                  <w:rPr>
                    <w:rFonts w:ascii="Cambria Math" w:hAnsi="Cambria Math"/>
                    <w:color w:val="FF0000"/>
                  </w:rPr>
                </m:ctrlPr>
              </m:sSubPr>
              <m:e>
                <m:r>
                  <m:rPr>
                    <m:sty m:val="p"/>
                  </m:rPr>
                  <w:rPr>
                    <w:color w:val="FF0000"/>
                  </w:rPr>
                  <m:t>ρ</m:t>
                </m:r>
              </m:e>
              <m:sub>
                <m:r>
                  <m:rPr>
                    <m:sty m:val="p"/>
                  </m:rPr>
                  <w:rPr>
                    <w:color w:val="FF0000"/>
                  </w:rPr>
                  <m:t>水</m:t>
                </m:r>
              </m:sub>
            </m:sSub>
          </m:den>
        </m:f>
      </m:oMath>
      <w:r>
        <w:rPr>
          <w:color w:val="FF0000"/>
        </w:rPr>
        <w:t>;③</w:t>
      </w:r>
      <w:r>
        <w:rPr>
          <w:color w:val="FF0000"/>
        </w:rPr>
        <w:t>为了测出与水同体积的高山茶油，还需用这只瓶子再装满高山茶油进行测量，具体操作为：在空饮料瓶中装满高山茶油，用弹簧测力计测出瓶和高山茶油的总重力</w:t>
      </w:r>
      <w:r>
        <w:rPr>
          <w:color w:val="FF0000"/>
        </w:rPr>
        <w:t>G3</w:t>
      </w:r>
      <w:r>
        <w:rPr>
          <w:color w:val="FF0000"/>
        </w:rPr>
        <w:t>；</w:t>
      </w:r>
      <w:r>
        <w:rPr>
          <w:color w:val="FF0000"/>
        </w:rPr>
        <w:t>④</w:t>
      </w:r>
      <w:r>
        <w:rPr>
          <w:color w:val="FF0000"/>
        </w:rPr>
        <w:t>高山茶油的密度</w:t>
      </w:r>
      <w:r>
        <w:rPr>
          <w:color w:val="FF0000"/>
        </w:rPr>
        <w:t>ρ</w:t>
      </w:r>
      <w:r>
        <w:rPr>
          <w:color w:val="FF0000"/>
        </w:rPr>
        <w:t>＝</w:t>
      </w:r>
      <m:oMath>
        <m:f>
          <m:fPr>
            <m:ctrlPr>
              <w:rPr>
                <w:rFonts w:ascii="Cambria Math" w:hAnsi="Cambria Math"/>
                <w:color w:val="FF0000"/>
              </w:rPr>
            </m:ctrlPr>
          </m:fPr>
          <m:num>
            <m:r>
              <w:rPr>
                <w:color w:val="FF0000"/>
              </w:rPr>
              <m:t>m</m:t>
            </m:r>
          </m:num>
          <m:den>
            <m:r>
              <w:rPr>
                <w:color w:val="FF0000"/>
              </w:rPr>
              <m:t>V</m:t>
            </m:r>
          </m:den>
        </m:f>
        <m:r>
          <m:rPr>
            <m:sty m:val="p"/>
          </m:rPr>
          <w:rPr>
            <w:color w:val="FF0000"/>
          </w:rPr>
          <m:t>＝</m:t>
        </m:r>
        <m:f>
          <m:fPr>
            <m:ctrlPr>
              <w:rPr>
                <w:rFonts w:ascii="Cambria Math" w:hAnsi="Cambria Math"/>
                <w:color w:val="FF0000"/>
              </w:rPr>
            </m:ctrlPr>
          </m:fPr>
          <m:num>
            <m:f>
              <m:fPr>
                <m:ctrlPr>
                  <w:rPr>
                    <w:rFonts w:ascii="Cambria Math" w:hAnsi="Cambria Math"/>
                    <w:color w:val="FF0000"/>
                  </w:rPr>
                </m:ctrlPr>
              </m:fPr>
              <m:num>
                <m:sSub>
                  <m:sSubPr>
                    <m:ctrlPr>
                      <w:rPr>
                        <w:rFonts w:ascii="Cambria Math" w:hAnsi="Cambria Math"/>
                        <w:color w:val="FF0000"/>
                      </w:rPr>
                    </m:ctrlPr>
                  </m:sSubPr>
                  <m:e>
                    <m:r>
                      <m:rPr>
                        <m:sty m:val="p"/>
                      </m:rPr>
                      <w:rPr>
                        <w:color w:val="FF0000"/>
                      </w:rPr>
                      <m:t>G</m:t>
                    </m:r>
                  </m:e>
                  <m:sub>
                    <m:r>
                      <m:rPr>
                        <m:sty m:val="p"/>
                      </m:rPr>
                      <w:rPr>
                        <w:color w:val="FF0000"/>
                      </w:rPr>
                      <m:t>3</m:t>
                    </m:r>
                  </m:sub>
                </m:sSub>
                <m:r>
                  <m:rPr>
                    <m:sty m:val="p"/>
                  </m:rPr>
                  <w:rPr>
                    <w:color w:val="FF0000"/>
                  </w:rPr>
                  <m:t>-</m:t>
                </m:r>
                <m:sSub>
                  <m:sSubPr>
                    <m:ctrlPr>
                      <w:rPr>
                        <w:rFonts w:ascii="Cambria Math" w:hAnsi="Cambria Math"/>
                        <w:color w:val="FF0000"/>
                      </w:rPr>
                    </m:ctrlPr>
                  </m:sSubPr>
                  <m:e>
                    <m:r>
                      <m:rPr>
                        <m:sty m:val="p"/>
                      </m:rPr>
                      <w:rPr>
                        <w:color w:val="FF0000"/>
                      </w:rPr>
                      <m:t>G</m:t>
                    </m:r>
                  </m:e>
                  <m:sub>
                    <m:r>
                      <m:rPr>
                        <m:sty m:val="p"/>
                      </m:rPr>
                      <w:rPr>
                        <w:color w:val="FF0000"/>
                      </w:rPr>
                      <m:t>1</m:t>
                    </m:r>
                  </m:sub>
                </m:sSub>
              </m:num>
              <m:den>
                <m:r>
                  <m:rPr>
                    <m:sty m:val="p"/>
                  </m:rPr>
                  <w:rPr>
                    <w:color w:val="FF0000"/>
                  </w:rPr>
                  <m:t>g</m:t>
                </m:r>
              </m:den>
            </m:f>
          </m:num>
          <m:den>
            <m:f>
              <m:fPr>
                <m:ctrlPr>
                  <w:rPr>
                    <w:rFonts w:ascii="Cambria Math" w:hAnsi="Cambria Math"/>
                    <w:color w:val="FF0000"/>
                  </w:rPr>
                </m:ctrlPr>
              </m:fPr>
              <m:num>
                <m:sSub>
                  <m:sSubPr>
                    <m:ctrlPr>
                      <w:rPr>
                        <w:rFonts w:ascii="Cambria Math" w:hAnsi="Cambria Math"/>
                        <w:color w:val="FF0000"/>
                      </w:rPr>
                    </m:ctrlPr>
                  </m:sSubPr>
                  <m:e>
                    <m:r>
                      <w:rPr>
                        <w:color w:val="FF0000"/>
                      </w:rPr>
                      <m:t>G</m:t>
                    </m:r>
                  </m:e>
                  <m:sub>
                    <m:r>
                      <m:rPr>
                        <m:sty m:val="p"/>
                      </m:rPr>
                      <w:rPr>
                        <w:color w:val="FF0000"/>
                      </w:rPr>
                      <m:t>2</m:t>
                    </m:r>
                  </m:sub>
                </m:sSub>
                <m:r>
                  <m:rPr>
                    <m:sty m:val="p"/>
                  </m:rPr>
                  <w:rPr>
                    <w:color w:val="FF0000"/>
                  </w:rPr>
                  <m:t>-</m:t>
                </m:r>
                <m:sSub>
                  <m:sSubPr>
                    <m:ctrlPr>
                      <w:rPr>
                        <w:rFonts w:ascii="Cambria Math" w:hAnsi="Cambria Math"/>
                        <w:color w:val="FF0000"/>
                      </w:rPr>
                    </m:ctrlPr>
                  </m:sSubPr>
                  <m:e>
                    <m:r>
                      <w:rPr>
                        <w:color w:val="FF0000"/>
                      </w:rPr>
                      <m:t>G</m:t>
                    </m:r>
                  </m:e>
                  <m:sub>
                    <m:r>
                      <m:rPr>
                        <m:sty m:val="p"/>
                      </m:rPr>
                      <w:rPr>
                        <w:color w:val="FF0000"/>
                      </w:rPr>
                      <m:t>1</m:t>
                    </m:r>
                  </m:sub>
                </m:sSub>
              </m:num>
              <m:den>
                <m:r>
                  <m:rPr>
                    <m:sty m:val="p"/>
                  </m:rPr>
                  <w:rPr>
                    <w:color w:val="FF0000"/>
                  </w:rPr>
                  <m:t>g</m:t>
                </m:r>
                <m:sSub>
                  <m:sSubPr>
                    <m:ctrlPr>
                      <w:rPr>
                        <w:rFonts w:ascii="Cambria Math" w:hAnsi="Cambria Math"/>
                        <w:color w:val="FF0000"/>
                      </w:rPr>
                    </m:ctrlPr>
                  </m:sSubPr>
                  <m:e>
                    <m:r>
                      <m:rPr>
                        <m:sty m:val="p"/>
                      </m:rPr>
                      <w:rPr>
                        <w:color w:val="FF0000"/>
                      </w:rPr>
                      <m:t>ρ</m:t>
                    </m:r>
                  </m:e>
                  <m:sub>
                    <m:r>
                      <m:rPr>
                        <m:sty m:val="p"/>
                      </m:rPr>
                      <w:rPr>
                        <w:color w:val="FF0000"/>
                      </w:rPr>
                      <m:t>水</m:t>
                    </m:r>
                  </m:sub>
                </m:sSub>
              </m:den>
            </m:f>
          </m:den>
        </m:f>
      </m:oMath>
      <w:r>
        <w:rPr>
          <w:color w:val="FF0000"/>
        </w:rPr>
        <w:t xml:space="preserve"> </w:t>
      </w:r>
      <w:r>
        <w:rPr>
          <w:color w:val="FF0000"/>
        </w:rPr>
        <w:t>＝</w:t>
      </w:r>
      <m:oMath>
        <m:f>
          <m:fPr>
            <m:ctrlPr>
              <w:rPr>
                <w:rFonts w:ascii="Cambria Math" w:hAnsi="Cambria Math"/>
                <w:color w:val="FF0000"/>
              </w:rPr>
            </m:ctrlPr>
          </m:fPr>
          <m:num>
            <m:sSub>
              <m:sSubPr>
                <m:ctrlPr>
                  <w:rPr>
                    <w:rFonts w:ascii="Cambria Math" w:hAnsi="Cambria Math"/>
                    <w:color w:val="FF0000"/>
                  </w:rPr>
                </m:ctrlPr>
              </m:sSubPr>
              <m:e>
                <m:r>
                  <m:rPr>
                    <m:sty m:val="p"/>
                  </m:rPr>
                  <w:rPr>
                    <w:color w:val="FF0000"/>
                  </w:rPr>
                  <m:t>G</m:t>
                </m:r>
              </m:e>
              <m:sub>
                <m:r>
                  <m:rPr>
                    <m:sty m:val="p"/>
                  </m:rPr>
                  <w:rPr>
                    <w:color w:val="FF0000"/>
                  </w:rPr>
                  <m:t>3</m:t>
                </m:r>
              </m:sub>
            </m:sSub>
            <m:r>
              <m:rPr>
                <m:sty m:val="p"/>
              </m:rPr>
              <w:rPr>
                <w:color w:val="FF0000"/>
              </w:rPr>
              <m:t>-</m:t>
            </m:r>
            <m:sSub>
              <m:sSubPr>
                <m:ctrlPr>
                  <w:rPr>
                    <w:rFonts w:ascii="Cambria Math" w:hAnsi="Cambria Math"/>
                    <w:color w:val="FF0000"/>
                  </w:rPr>
                </m:ctrlPr>
              </m:sSubPr>
              <m:e>
                <m:r>
                  <m:rPr>
                    <m:sty m:val="p"/>
                  </m:rPr>
                  <w:rPr>
                    <w:color w:val="FF0000"/>
                  </w:rPr>
                  <m:t>G</m:t>
                </m:r>
              </m:e>
              <m:sub>
                <m:r>
                  <m:rPr>
                    <m:sty m:val="p"/>
                  </m:rPr>
                  <w:rPr>
                    <w:color w:val="FF0000"/>
                  </w:rPr>
                  <m:t>1</m:t>
                </m:r>
              </m:sub>
            </m:sSub>
          </m:num>
          <m:den>
            <m:sSub>
              <m:sSubPr>
                <m:ctrlPr>
                  <w:rPr>
                    <w:rFonts w:ascii="Cambria Math" w:hAnsi="Cambria Math"/>
                    <w:color w:val="FF0000"/>
                  </w:rPr>
                </m:ctrlPr>
              </m:sSubPr>
              <m:e>
                <m:r>
                  <w:rPr>
                    <w:color w:val="FF0000"/>
                  </w:rPr>
                  <m:t>G</m:t>
                </m:r>
              </m:e>
              <m:sub>
                <m:r>
                  <m:rPr>
                    <m:sty m:val="p"/>
                  </m:rPr>
                  <w:rPr>
                    <w:color w:val="FF0000"/>
                  </w:rPr>
                  <m:t>2</m:t>
                </m:r>
              </m:sub>
            </m:sSub>
            <m:r>
              <m:rPr>
                <m:sty m:val="p"/>
              </m:rPr>
              <w:rPr>
                <w:color w:val="FF0000"/>
              </w:rPr>
              <m:t>-</m:t>
            </m:r>
            <m:sSub>
              <m:sSubPr>
                <m:ctrlPr>
                  <w:rPr>
                    <w:rFonts w:ascii="Cambria Math" w:hAnsi="Cambria Math"/>
                    <w:color w:val="FF0000"/>
                  </w:rPr>
                </m:ctrlPr>
              </m:sSubPr>
              <m:e>
                <m:r>
                  <w:rPr>
                    <w:color w:val="FF0000"/>
                  </w:rPr>
                  <m:t>G</m:t>
                </m:r>
              </m:e>
              <m:sub>
                <m:r>
                  <m:rPr>
                    <m:sty m:val="p"/>
                  </m:rPr>
                  <w:rPr>
                    <w:color w:val="FF0000"/>
                  </w:rPr>
                  <m:t>1</m:t>
                </m:r>
              </m:sub>
            </m:sSub>
          </m:den>
        </m:f>
      </m:oMath>
      <w:r>
        <w:rPr>
          <w:color w:val="FF0000"/>
        </w:rPr>
        <w:t>⋅ρ</w:t>
      </w:r>
      <w:r>
        <w:rPr>
          <w:color w:val="FF0000"/>
        </w:rPr>
        <w:t>水</w:t>
      </w:r>
    </w:p>
    <w:p w14:paraId="4C8BE429" w14:textId="77777777" w:rsidR="000F62F2" w:rsidRDefault="00000000">
      <w:pPr>
        <w:spacing w:line="360" w:lineRule="auto"/>
        <w:rPr>
          <w:color w:val="FF0000"/>
        </w:rPr>
      </w:pPr>
      <w:r>
        <w:rPr>
          <w:color w:val="FF0000"/>
        </w:rPr>
        <w:t>【点睛】（</w:t>
      </w:r>
      <w:r>
        <w:rPr>
          <w:color w:val="FF0000"/>
        </w:rPr>
        <w:t>1</w:t>
      </w:r>
      <w:r>
        <w:rPr>
          <w:color w:val="FF0000"/>
        </w:rPr>
        <w:t>）天平的正确使用：</w:t>
      </w:r>
      <w:r>
        <w:rPr>
          <w:color w:val="FF0000"/>
        </w:rPr>
        <w:t>①</w:t>
      </w:r>
      <w:r>
        <w:rPr>
          <w:color w:val="FF0000"/>
        </w:rPr>
        <w:t>放：把天平放到水平桌面上；</w:t>
      </w:r>
      <w:r>
        <w:rPr>
          <w:color w:val="FF0000"/>
        </w:rPr>
        <w:t>②</w:t>
      </w:r>
      <w:r>
        <w:rPr>
          <w:color w:val="FF0000"/>
        </w:rPr>
        <w:t>移；把游码移到标尺左端零刻线处；</w:t>
      </w:r>
      <w:r>
        <w:rPr>
          <w:color w:val="FF0000"/>
        </w:rPr>
        <w:t>③</w:t>
      </w:r>
      <w:r>
        <w:rPr>
          <w:color w:val="FF0000"/>
        </w:rPr>
        <w:t>调：调节平衡螺母，使指针指在分度盘的中线处；（</w:t>
      </w:r>
      <w:r>
        <w:rPr>
          <w:color w:val="FF0000"/>
        </w:rPr>
        <w:t>2</w:t>
      </w:r>
      <w:r>
        <w:rPr>
          <w:color w:val="FF0000"/>
        </w:rPr>
        <w:t>）在使用天平称量物体的质量时，通过增减砝码和移动游码使天平平衡；（</w:t>
      </w:r>
      <w:r>
        <w:rPr>
          <w:color w:val="FF0000"/>
        </w:rPr>
        <w:t>3</w:t>
      </w:r>
      <w:r>
        <w:rPr>
          <w:color w:val="FF0000"/>
        </w:rPr>
        <w:t>）量筒中花生油的体积可从量筒中读出，读取量筒液体的体积时，视线与液面（凹液面的底部）相平；用天平测物体质量时，物体的质量等于砝码的质量加上游码所对刻度，而要准确读出游码所对刻度，必须明确标尺的分度值及以游码左端所对刻度为准；已知花生油和烧杯的总质量，读出量筒中剩余花生油和烧杯的总质量，可求得量筒中花生油的质量，然后利用密度公式</w:t>
      </w:r>
      <w:r>
        <w:rPr>
          <w:color w:val="FF0000"/>
        </w:rPr>
        <w:t>ρ</w:t>
      </w:r>
      <w:r>
        <w:rPr>
          <w:color w:val="FF0000"/>
        </w:rPr>
        <w:t>＝</w:t>
      </w:r>
      <m:oMath>
        <m:f>
          <m:fPr>
            <m:ctrlPr>
              <w:rPr>
                <w:rFonts w:ascii="Cambria Math" w:hAnsi="Cambria Math"/>
                <w:color w:val="FF0000"/>
              </w:rPr>
            </m:ctrlPr>
          </m:fPr>
          <m:num>
            <m:r>
              <w:rPr>
                <w:color w:val="FF0000"/>
              </w:rPr>
              <m:t>m</m:t>
            </m:r>
          </m:num>
          <m:den>
            <m:r>
              <w:rPr>
                <w:color w:val="FF0000"/>
              </w:rPr>
              <m:t>V</m:t>
            </m:r>
          </m:den>
        </m:f>
      </m:oMath>
      <w:r>
        <w:rPr>
          <w:color w:val="FF0000"/>
        </w:rPr>
        <w:t>可求出其密度．（</w:t>
      </w:r>
      <w:r>
        <w:rPr>
          <w:color w:val="FF0000"/>
        </w:rPr>
        <w:t>5</w:t>
      </w:r>
      <w:r>
        <w:rPr>
          <w:color w:val="FF0000"/>
        </w:rPr>
        <w:t>）利用题目中所方法测牛奶密度，遇到的关键困难是要解决如何测牛奶的体积，这里是借助了水来进行等效替代．因此，按照这一思路结合密度的公式可完成本实验．</w:t>
      </w:r>
    </w:p>
    <w:p w14:paraId="2DBCD090" w14:textId="77777777" w:rsidR="000F62F2" w:rsidRDefault="00000000">
      <w:pPr>
        <w:spacing w:line="360" w:lineRule="auto"/>
        <w:jc w:val="left"/>
      </w:pPr>
      <w:r>
        <w:t>13</w:t>
      </w:r>
      <w:r>
        <w:t>．小明的奶奶有</w:t>
      </w:r>
      <w:proofErr w:type="gramStart"/>
      <w:r>
        <w:t>一只玉镯</w:t>
      </w:r>
      <w:proofErr w:type="gramEnd"/>
      <w:r>
        <w:t>，他通过网络了解到：密度是玉器品质的重要参数，通过实验他测出了玉镯的密度，以下是他的实验步骤：</w:t>
      </w:r>
    </w:p>
    <w:p w14:paraId="3F99EBB8" w14:textId="77777777" w:rsidR="000F62F2" w:rsidRDefault="00000000">
      <w:pPr>
        <w:spacing w:line="360" w:lineRule="auto"/>
        <w:jc w:val="left"/>
      </w:pPr>
      <w:r>
        <w:rPr>
          <w:rFonts w:eastAsia="Times New Roman"/>
          <w:noProof/>
          <w:kern w:val="0"/>
          <w:sz w:val="24"/>
          <w:szCs w:val="24"/>
        </w:rPr>
        <w:drawing>
          <wp:inline distT="0" distB="0" distL="114300" distR="114300" wp14:anchorId="361E1F0C" wp14:editId="3C99D09F">
            <wp:extent cx="4010025" cy="1533525"/>
            <wp:effectExtent l="0" t="0" r="3175" b="3175"/>
            <wp:docPr id="100019" name="图片 100019" descr="@@@f74bd735-be18-4fb4-a7aa-2f17522a39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f74bd735-be18-4fb4-a7aa-2f17522a39f0"/>
                    <pic:cNvPicPr>
                      <a:picLocks noChangeAspect="1"/>
                    </pic:cNvPicPr>
                  </pic:nvPicPr>
                  <pic:blipFill>
                    <a:blip r:embed="rId16"/>
                    <a:stretch>
                      <a:fillRect/>
                    </a:stretch>
                  </pic:blipFill>
                  <pic:spPr>
                    <a:xfrm>
                      <a:off x="0" y="0"/>
                      <a:ext cx="4010025" cy="1533525"/>
                    </a:xfrm>
                    <a:prstGeom prst="rect">
                      <a:avLst/>
                    </a:prstGeom>
                  </pic:spPr>
                </pic:pic>
              </a:graphicData>
            </a:graphic>
          </wp:inline>
        </w:drawing>
      </w:r>
    </w:p>
    <w:p w14:paraId="0EF4CFA8" w14:textId="77777777" w:rsidR="000F62F2" w:rsidRDefault="00000000">
      <w:pPr>
        <w:spacing w:line="360" w:lineRule="auto"/>
        <w:jc w:val="left"/>
      </w:pPr>
      <w:r>
        <w:t>（</w:t>
      </w:r>
      <w:r>
        <w:t>1</w:t>
      </w:r>
      <w:r>
        <w:t>）把天平放在水平桌面上，将游码放到标尺左端的零刻线处，发现指针出现如图甲所示情况，他应把平衡螺母向</w:t>
      </w:r>
      <w:r>
        <w:rPr>
          <w:rFonts w:eastAsia="Times New Roman"/>
          <w:u w:val="single"/>
        </w:rPr>
        <w:t xml:space="preserve">      </w:t>
      </w:r>
      <w:r>
        <w:t>移动，使横梁平衡；</w:t>
      </w:r>
    </w:p>
    <w:p w14:paraId="60CF2364" w14:textId="77777777" w:rsidR="000F62F2" w:rsidRDefault="00000000">
      <w:pPr>
        <w:spacing w:line="360" w:lineRule="auto"/>
        <w:jc w:val="left"/>
      </w:pPr>
      <w:r>
        <w:t>（</w:t>
      </w:r>
      <w:r>
        <w:t>2</w:t>
      </w:r>
      <w:r>
        <w:t>）用调节好的天平测玉镯的质量，当天平平衡时，右盘中砝码的质量以及游码的位置如图乙所示，玉镯的质量是</w:t>
      </w:r>
      <w:r>
        <w:rPr>
          <w:rFonts w:eastAsia="Times New Roman"/>
          <w:u w:val="single"/>
        </w:rPr>
        <w:t xml:space="preserve">      </w:t>
      </w:r>
      <w:r>
        <w:t>g</w:t>
      </w:r>
      <w:r>
        <w:t>；</w:t>
      </w:r>
    </w:p>
    <w:p w14:paraId="058D987C" w14:textId="77777777" w:rsidR="000F62F2" w:rsidRDefault="00000000">
      <w:pPr>
        <w:spacing w:line="360" w:lineRule="auto"/>
        <w:jc w:val="left"/>
      </w:pPr>
      <w:r>
        <w:t>（</w:t>
      </w:r>
      <w:r>
        <w:t>3</w:t>
      </w:r>
      <w:r>
        <w:t>）</w:t>
      </w:r>
      <w:r>
        <w:t>①</w:t>
      </w:r>
      <w:r>
        <w:t>如图丙所示，将玉镯放入装满水的溢水杯，用烧杯承接溢出的水；</w:t>
      </w:r>
    </w:p>
    <w:p w14:paraId="241F88C4" w14:textId="77777777" w:rsidR="000F62F2" w:rsidRDefault="00000000">
      <w:pPr>
        <w:spacing w:line="360" w:lineRule="auto"/>
        <w:jc w:val="left"/>
      </w:pPr>
      <w:r>
        <w:t>②</w:t>
      </w:r>
      <w:r>
        <w:t>将溢出的水倒入量筒中，测出玉镯的体积是</w:t>
      </w:r>
      <w:r>
        <w:rPr>
          <w:rFonts w:eastAsia="Times New Roman"/>
          <w:u w:val="single"/>
        </w:rPr>
        <w:t xml:space="preserve">      </w:t>
      </w:r>
      <w:r>
        <w:t>cm</w:t>
      </w:r>
      <w:r>
        <w:rPr>
          <w:vertAlign w:val="superscript"/>
        </w:rPr>
        <w:t>3</w:t>
      </w:r>
      <w:r>
        <w:t>；</w:t>
      </w:r>
    </w:p>
    <w:p w14:paraId="68CE9820" w14:textId="77777777" w:rsidR="000F62F2" w:rsidRDefault="00000000">
      <w:pPr>
        <w:spacing w:line="360" w:lineRule="auto"/>
        <w:jc w:val="left"/>
      </w:pPr>
      <w:r>
        <w:t>（</w:t>
      </w:r>
      <w:r>
        <w:t>4</w:t>
      </w:r>
      <w:r>
        <w:t>）玉镯的密度为</w:t>
      </w:r>
      <w:r>
        <w:rPr>
          <w:rFonts w:eastAsia="Times New Roman"/>
          <w:u w:val="single"/>
        </w:rPr>
        <w:t xml:space="preserve">      </w:t>
      </w:r>
      <m:oMath>
        <m:sSup>
          <m:sSupPr>
            <m:ctrlPr>
              <w:rPr>
                <w:rFonts w:ascii="Cambria Math" w:hAnsi="Cambria Math"/>
              </w:rPr>
            </m:ctrlPr>
          </m:sSupPr>
          <m:e>
            <m:r>
              <m:rPr>
                <m:nor/>
              </m:rPr>
              <w:rPr>
                <w:rFonts w:ascii="Cambria Math" w:hAnsi="Cambria Math" w:cs="Cambria Math"/>
              </w:rPr>
              <m:t>kg/m</m:t>
            </m:r>
          </m:e>
          <m:sup>
            <m:r>
              <w:rPr>
                <w:rFonts w:ascii="Cambria Math" w:hAnsi="Cambria Math" w:cs="Cambria Math"/>
              </w:rPr>
              <m:t>3</m:t>
            </m:r>
          </m:sup>
        </m:sSup>
      </m:oMath>
      <w:r>
        <w:t>；</w:t>
      </w:r>
    </w:p>
    <w:p w14:paraId="58AEE40E" w14:textId="77777777" w:rsidR="000F62F2" w:rsidRDefault="00000000">
      <w:pPr>
        <w:spacing w:line="360" w:lineRule="auto"/>
        <w:jc w:val="left"/>
      </w:pPr>
      <w:r>
        <w:t>（</w:t>
      </w:r>
      <w:r>
        <w:t>5</w:t>
      </w:r>
      <w:r>
        <w:t>）实验结束后，小明进行评估，发现图丙的过程中，会使测量的密度值</w:t>
      </w:r>
      <w:r>
        <w:rPr>
          <w:rFonts w:eastAsia="Times New Roman"/>
          <w:u w:val="single"/>
        </w:rPr>
        <w:t xml:space="preserve">      </w:t>
      </w:r>
      <w:r>
        <w:t>（填</w:t>
      </w:r>
      <w:r>
        <w:t>“</w:t>
      </w:r>
      <w:r>
        <w:t>偏大</w:t>
      </w:r>
      <w:r>
        <w:t>”</w:t>
      </w:r>
      <w:r>
        <w:t>、</w:t>
      </w:r>
      <w:r>
        <w:t>“</w:t>
      </w:r>
      <w:r>
        <w:t>偏小</w:t>
      </w:r>
      <w:r>
        <w:t>”</w:t>
      </w:r>
      <w:r>
        <w:t>或</w:t>
      </w:r>
      <w:r>
        <w:t>“</w:t>
      </w:r>
      <w:r>
        <w:t>不变</w:t>
      </w:r>
      <w:r>
        <w:t>”</w:t>
      </w:r>
      <w:r>
        <w:t>）；</w:t>
      </w:r>
    </w:p>
    <w:p w14:paraId="486FE485" w14:textId="77777777" w:rsidR="000F62F2" w:rsidRDefault="00000000">
      <w:pPr>
        <w:spacing w:line="360" w:lineRule="auto"/>
        <w:jc w:val="left"/>
      </w:pPr>
      <w:r>
        <w:t>（</w:t>
      </w:r>
      <w:r>
        <w:t>6</w:t>
      </w:r>
      <w:r>
        <w:t>）小明还设计了如图丁所示的测量花岗岩石密度的方案，实验步骤如下：</w:t>
      </w:r>
    </w:p>
    <w:p w14:paraId="079EB0B1" w14:textId="77777777" w:rsidR="000F62F2" w:rsidRDefault="00000000">
      <w:pPr>
        <w:spacing w:line="360" w:lineRule="auto"/>
        <w:jc w:val="left"/>
      </w:pPr>
      <w:r>
        <w:lastRenderedPageBreak/>
        <w:t>①</w:t>
      </w:r>
      <w:r>
        <w:t>让小烧杯漂浮在盛满水的溢水杯中；</w:t>
      </w:r>
    </w:p>
    <w:p w14:paraId="6DED18C4" w14:textId="77777777" w:rsidR="000F62F2" w:rsidRDefault="00000000">
      <w:pPr>
        <w:spacing w:line="360" w:lineRule="auto"/>
        <w:jc w:val="left"/>
      </w:pPr>
      <w:r>
        <w:t>②</w:t>
      </w:r>
      <w:r>
        <w:t>将花岗岩石浸没在水中，测得溢出水的体积为</w:t>
      </w:r>
      <m:oMath>
        <m:r>
          <w:rPr>
            <w:rFonts w:ascii="Cambria Math" w:hAnsi="Cambria Math" w:cs="Cambria Math"/>
          </w:rPr>
          <m:t>25</m:t>
        </m:r>
        <m:sSup>
          <m:sSupPr>
            <m:ctrlPr>
              <w:rPr>
                <w:rFonts w:ascii="Cambria Math" w:hAnsi="Cambria Math"/>
              </w:rPr>
            </m:ctrlPr>
          </m:sSupPr>
          <m:e>
            <m:r>
              <m:rPr>
                <m:nor/>
              </m:rPr>
              <w:rPr>
                <w:rFonts w:ascii="Cambria Math" w:hAnsi="Cambria Math" w:cs="Cambria Math"/>
              </w:rPr>
              <m:t>cm</m:t>
            </m:r>
          </m:e>
          <m:sup>
            <m:r>
              <w:rPr>
                <w:rFonts w:ascii="Cambria Math" w:hAnsi="Cambria Math" w:cs="Cambria Math"/>
              </w:rPr>
              <m:t>3</m:t>
            </m:r>
          </m:sup>
        </m:sSup>
      </m:oMath>
      <w:r>
        <w:t>；</w:t>
      </w:r>
    </w:p>
    <w:p w14:paraId="3BDC0653" w14:textId="77777777" w:rsidR="000F62F2" w:rsidRDefault="00000000">
      <w:pPr>
        <w:spacing w:line="360" w:lineRule="auto"/>
        <w:jc w:val="left"/>
      </w:pPr>
      <w:r>
        <w:t>③</w:t>
      </w:r>
      <w:r>
        <w:t>将</w:t>
      </w:r>
      <m:oMath>
        <m:r>
          <w:rPr>
            <w:rFonts w:ascii="Cambria Math" w:hAnsi="Cambria Math" w:cs="Cambria Math"/>
          </w:rPr>
          <m:t>25</m:t>
        </m:r>
        <m:sSup>
          <m:sSupPr>
            <m:ctrlPr>
              <w:rPr>
                <w:rFonts w:ascii="Cambria Math" w:hAnsi="Cambria Math"/>
              </w:rPr>
            </m:ctrlPr>
          </m:sSupPr>
          <m:e>
            <m:r>
              <m:rPr>
                <m:nor/>
              </m:rPr>
              <w:rPr>
                <w:rFonts w:ascii="Cambria Math" w:hAnsi="Cambria Math" w:cs="Cambria Math"/>
              </w:rPr>
              <m:t>cm</m:t>
            </m:r>
          </m:e>
          <m:sup>
            <m:r>
              <w:rPr>
                <w:rFonts w:ascii="Cambria Math" w:hAnsi="Cambria Math" w:cs="Cambria Math"/>
              </w:rPr>
              <m:t>3</m:t>
            </m:r>
          </m:sup>
        </m:sSup>
      </m:oMath>
      <w:r>
        <w:t>水倒掉，从水中取出花岗岩石；</w:t>
      </w:r>
    </w:p>
    <w:p w14:paraId="02EB6005" w14:textId="77777777" w:rsidR="000F62F2" w:rsidRDefault="00000000">
      <w:pPr>
        <w:spacing w:line="360" w:lineRule="auto"/>
        <w:jc w:val="left"/>
      </w:pPr>
      <w:r>
        <w:t>④</w:t>
      </w:r>
      <w:r>
        <w:t>将花岗岩石放入小烧杯，小烧杯仍漂浮在水面，测得溢出水的体积为</w:t>
      </w:r>
      <m:oMath>
        <m:r>
          <w:rPr>
            <w:rFonts w:ascii="Cambria Math" w:hAnsi="Cambria Math" w:cs="Cambria Math"/>
          </w:rPr>
          <m:t>40</m:t>
        </m:r>
        <m:sSup>
          <m:sSupPr>
            <m:ctrlPr>
              <w:rPr>
                <w:rFonts w:ascii="Cambria Math" w:hAnsi="Cambria Math"/>
              </w:rPr>
            </m:ctrlPr>
          </m:sSupPr>
          <m:e>
            <m:r>
              <m:rPr>
                <m:nor/>
              </m:rPr>
              <w:rPr>
                <w:rFonts w:ascii="Cambria Math" w:hAnsi="Cambria Math" w:cs="Cambria Math"/>
              </w:rPr>
              <m:t>cm</m:t>
            </m:r>
          </m:e>
          <m:sup>
            <m:r>
              <w:rPr>
                <w:rFonts w:ascii="Cambria Math" w:hAnsi="Cambria Math" w:cs="Cambria Math"/>
              </w:rPr>
              <m:t>3</m:t>
            </m:r>
          </m:sup>
        </m:sSup>
      </m:oMath>
      <w:r>
        <w:t>。由实验可知花岗岩石的密度是</w:t>
      </w:r>
      <w:r>
        <w:rPr>
          <w:rFonts w:eastAsia="Times New Roman"/>
          <w:u w:val="single"/>
        </w:rPr>
        <w:t xml:space="preserve">      </w:t>
      </w:r>
      <m:oMath>
        <m:sSup>
          <m:sSupPr>
            <m:ctrlPr>
              <w:rPr>
                <w:rFonts w:ascii="Cambria Math" w:hAnsi="Cambria Math"/>
              </w:rPr>
            </m:ctrlPr>
          </m:sSupPr>
          <m:e>
            <m:r>
              <m:rPr>
                <m:nor/>
              </m:rPr>
              <w:rPr>
                <w:rFonts w:ascii="Cambria Math" w:hAnsi="Cambria Math" w:cs="Cambria Math"/>
              </w:rPr>
              <m:t>g/cm</m:t>
            </m:r>
          </m:e>
          <m:sup>
            <m:r>
              <w:rPr>
                <w:rFonts w:ascii="Cambria Math" w:hAnsi="Cambria Math" w:cs="Cambria Math"/>
              </w:rPr>
              <m:t>3</m:t>
            </m:r>
          </m:sup>
        </m:sSup>
      </m:oMath>
      <w:r>
        <w:t>。</w:t>
      </w:r>
    </w:p>
    <w:p w14:paraId="1ACF4655" w14:textId="77777777" w:rsidR="000F62F2" w:rsidRDefault="00000000">
      <w:pPr>
        <w:spacing w:line="360" w:lineRule="auto"/>
        <w:jc w:val="left"/>
      </w:pPr>
      <w:r>
        <w:rPr>
          <w:rFonts w:eastAsia="Times New Roman"/>
          <w:noProof/>
          <w:kern w:val="0"/>
          <w:sz w:val="24"/>
          <w:szCs w:val="24"/>
        </w:rPr>
        <w:drawing>
          <wp:inline distT="0" distB="0" distL="114300" distR="114300" wp14:anchorId="73E5459D" wp14:editId="3DACA0C8">
            <wp:extent cx="3143250" cy="809625"/>
            <wp:effectExtent l="0" t="0" r="6350" b="3175"/>
            <wp:docPr id="100021" name="图片 100021" descr="@@@d6cf3182-45ee-4922-b14c-3bfa873725a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d6cf3182-45ee-4922-b14c-3bfa873725ab"/>
                    <pic:cNvPicPr>
                      <a:picLocks noChangeAspect="1"/>
                    </pic:cNvPicPr>
                  </pic:nvPicPr>
                  <pic:blipFill>
                    <a:blip r:embed="rId17"/>
                    <a:stretch>
                      <a:fillRect/>
                    </a:stretch>
                  </pic:blipFill>
                  <pic:spPr>
                    <a:xfrm>
                      <a:off x="0" y="0"/>
                      <a:ext cx="3143250" cy="809625"/>
                    </a:xfrm>
                    <a:prstGeom prst="rect">
                      <a:avLst/>
                    </a:prstGeom>
                  </pic:spPr>
                </pic:pic>
              </a:graphicData>
            </a:graphic>
          </wp:inline>
        </w:drawing>
      </w:r>
      <w:r>
        <w:rPr>
          <w:rFonts w:eastAsia="Times New Roman"/>
          <w:kern w:val="0"/>
          <w:sz w:val="24"/>
          <w:szCs w:val="24"/>
        </w:rPr>
        <w:t>  </w:t>
      </w:r>
    </w:p>
    <w:p w14:paraId="1CC9EC4C" w14:textId="77777777" w:rsidR="000F62F2" w:rsidRDefault="00000000">
      <w:pPr>
        <w:spacing w:line="360" w:lineRule="auto"/>
        <w:rPr>
          <w:color w:val="FF0000"/>
        </w:rPr>
      </w:pPr>
      <w:r>
        <w:rPr>
          <w:color w:val="FF0000"/>
        </w:rPr>
        <w:t>【答案】</w:t>
      </w:r>
      <w:r>
        <w:rPr>
          <w:color w:val="FF0000"/>
        </w:rPr>
        <w:t xml:space="preserve">     </w:t>
      </w:r>
      <w:r>
        <w:rPr>
          <w:color w:val="FF0000"/>
        </w:rPr>
        <w:t>左</w:t>
      </w:r>
      <w:r>
        <w:rPr>
          <w:color w:val="FF0000"/>
        </w:rPr>
        <w:t xml:space="preserve">     64     20     </w:t>
      </w:r>
      <m:oMath>
        <m:r>
          <m:rPr>
            <m:sty m:val="p"/>
          </m:rPr>
          <w:rPr>
            <w:color w:val="FF0000"/>
          </w:rPr>
          <m:t>3.2×</m:t>
        </m:r>
        <m:sSup>
          <m:sSupPr>
            <m:ctrlPr>
              <w:rPr>
                <w:rFonts w:ascii="Cambria Math" w:hAnsi="Cambria Math"/>
                <w:color w:val="FF0000"/>
              </w:rPr>
            </m:ctrlPr>
          </m:sSupPr>
          <m:e>
            <m:r>
              <m:rPr>
                <m:sty m:val="p"/>
              </m:rPr>
              <w:rPr>
                <w:color w:val="FF0000"/>
              </w:rPr>
              <m:t>10</m:t>
            </m:r>
          </m:e>
          <m:sup>
            <m:r>
              <m:rPr>
                <m:sty m:val="p"/>
              </m:rPr>
              <w:rPr>
                <w:color w:val="FF0000"/>
              </w:rPr>
              <m:t>3</m:t>
            </m:r>
          </m:sup>
        </m:sSup>
      </m:oMath>
      <w:r>
        <w:rPr>
          <w:color w:val="FF0000"/>
        </w:rPr>
        <w:t xml:space="preserve">     </w:t>
      </w:r>
      <w:r>
        <w:rPr>
          <w:color w:val="FF0000"/>
        </w:rPr>
        <w:t>偏大</w:t>
      </w:r>
      <w:r>
        <w:rPr>
          <w:color w:val="FF0000"/>
        </w:rPr>
        <w:t xml:space="preserve">     2.6</w:t>
      </w:r>
    </w:p>
    <w:p w14:paraId="097AD9AF" w14:textId="77777777" w:rsidR="000F62F2" w:rsidRDefault="00000000">
      <w:pPr>
        <w:spacing w:line="360" w:lineRule="auto"/>
        <w:rPr>
          <w:color w:val="FF0000"/>
        </w:rPr>
      </w:pPr>
      <w:r>
        <w:rPr>
          <w:color w:val="FF0000"/>
        </w:rPr>
        <w:t>【知识点】直接测量固体的密度、测量固体密度的实验器材和实验步骤、测量固体密度的数据处理和误差分析、测量固体密度的常见错误、阿基米德原理的应用、利用阿基米德原理计算浮力、密度及质量</w:t>
      </w:r>
    </w:p>
    <w:p w14:paraId="48FDB948" w14:textId="77777777" w:rsidR="000F62F2" w:rsidRDefault="00000000">
      <w:pPr>
        <w:spacing w:line="360" w:lineRule="auto"/>
        <w:rPr>
          <w:color w:val="FF0000"/>
        </w:rPr>
      </w:pPr>
      <w:r>
        <w:rPr>
          <w:color w:val="FF0000"/>
        </w:rPr>
        <w:t>【详解】（</w:t>
      </w:r>
      <w:r>
        <w:rPr>
          <w:color w:val="FF0000"/>
        </w:rPr>
        <w:t>1</w:t>
      </w:r>
      <w:r>
        <w:rPr>
          <w:color w:val="FF0000"/>
        </w:rPr>
        <w:t>）</w:t>
      </w:r>
      <w:r>
        <w:rPr>
          <w:color w:val="FF0000"/>
        </w:rPr>
        <w:t>[1]</w:t>
      </w:r>
      <w:r>
        <w:rPr>
          <w:color w:val="FF0000"/>
        </w:rPr>
        <w:t>将天平放在水平台上，如图指针右偏，所以右盘偏低，左盘偏高，应将平衡螺母向左调节。</w:t>
      </w:r>
    </w:p>
    <w:p w14:paraId="48B9ED87" w14:textId="77777777" w:rsidR="000F62F2" w:rsidRDefault="00000000">
      <w:pPr>
        <w:spacing w:line="360" w:lineRule="auto"/>
        <w:rPr>
          <w:color w:val="FF0000"/>
        </w:rPr>
      </w:pPr>
      <w:r>
        <w:rPr>
          <w:color w:val="FF0000"/>
        </w:rPr>
        <w:t>（</w:t>
      </w:r>
      <w:r>
        <w:rPr>
          <w:color w:val="FF0000"/>
        </w:rPr>
        <w:t>2</w:t>
      </w:r>
      <w:r>
        <w:rPr>
          <w:color w:val="FF0000"/>
        </w:rPr>
        <w:t>）</w:t>
      </w:r>
      <w:r>
        <w:rPr>
          <w:color w:val="FF0000"/>
        </w:rPr>
        <w:t>[2]</w:t>
      </w:r>
      <w:r>
        <w:rPr>
          <w:color w:val="FF0000"/>
        </w:rPr>
        <w:t>由图知，玉镯的质量为</w:t>
      </w:r>
      <w:r>
        <w:rPr>
          <w:color w:val="FF0000"/>
        </w:rPr>
        <w:t>m</w:t>
      </w:r>
      <w:r>
        <w:rPr>
          <w:color w:val="FF0000"/>
        </w:rPr>
        <w:t>＝</w:t>
      </w:r>
      <w:r>
        <w:rPr>
          <w:color w:val="FF0000"/>
        </w:rPr>
        <w:t>50g+10g+4g</w:t>
      </w:r>
      <w:r>
        <w:rPr>
          <w:color w:val="FF0000"/>
        </w:rPr>
        <w:t>＝</w:t>
      </w:r>
      <w:r>
        <w:rPr>
          <w:color w:val="FF0000"/>
        </w:rPr>
        <w:t>64g</w:t>
      </w:r>
    </w:p>
    <w:p w14:paraId="1FDA1CE0" w14:textId="77777777" w:rsidR="000F62F2" w:rsidRDefault="00000000">
      <w:pPr>
        <w:spacing w:line="360" w:lineRule="auto"/>
        <w:rPr>
          <w:color w:val="FF0000"/>
        </w:rPr>
      </w:pPr>
      <w:r>
        <w:rPr>
          <w:color w:val="FF0000"/>
        </w:rPr>
        <w:t>（</w:t>
      </w:r>
      <w:r>
        <w:rPr>
          <w:color w:val="FF0000"/>
        </w:rPr>
        <w:t>3</w:t>
      </w:r>
      <w:r>
        <w:rPr>
          <w:color w:val="FF0000"/>
        </w:rPr>
        <w:t>）</w:t>
      </w:r>
      <w:r>
        <w:rPr>
          <w:color w:val="FF0000"/>
        </w:rPr>
        <w:t>[3]</w:t>
      </w:r>
      <w:r>
        <w:rPr>
          <w:color w:val="FF0000"/>
        </w:rPr>
        <w:t>此玉镯的体积等于其排出的水的体积，如图量筒读数为</w:t>
      </w:r>
      <w:r>
        <w:rPr>
          <w:color w:val="FF0000"/>
        </w:rPr>
        <w:t>20mL</w:t>
      </w:r>
      <w:r>
        <w:rPr>
          <w:color w:val="FF0000"/>
        </w:rPr>
        <w:t>，所以玉镯的体积为</w:t>
      </w:r>
      <w:r>
        <w:rPr>
          <w:color w:val="FF0000"/>
        </w:rPr>
        <w:t>20cm3</w:t>
      </w:r>
      <w:r>
        <w:rPr>
          <w:color w:val="FF0000"/>
        </w:rPr>
        <w:t>。</w:t>
      </w:r>
    </w:p>
    <w:p w14:paraId="0D928622" w14:textId="77777777" w:rsidR="000F62F2" w:rsidRDefault="00000000">
      <w:pPr>
        <w:spacing w:line="360" w:lineRule="auto"/>
        <w:rPr>
          <w:color w:val="FF0000"/>
        </w:rPr>
      </w:pPr>
      <w:r>
        <w:rPr>
          <w:color w:val="FF0000"/>
        </w:rPr>
        <w:t>（</w:t>
      </w:r>
      <w:r>
        <w:rPr>
          <w:color w:val="FF0000"/>
        </w:rPr>
        <w:t>4</w:t>
      </w:r>
      <w:r>
        <w:rPr>
          <w:color w:val="FF0000"/>
        </w:rPr>
        <w:t>）</w:t>
      </w:r>
      <w:r>
        <w:rPr>
          <w:color w:val="FF0000"/>
        </w:rPr>
        <w:t>[4]</w:t>
      </w:r>
      <w:r>
        <w:rPr>
          <w:color w:val="FF0000"/>
        </w:rPr>
        <w:t>根据公式玉镯的密度为</w:t>
      </w:r>
      <m:oMath>
        <m:r>
          <w:rPr>
            <w:color w:val="FF0000"/>
          </w:rPr>
          <m:t>ρ</m:t>
        </m:r>
        <m:r>
          <m:rPr>
            <m:sty m:val="p"/>
          </m:rPr>
          <w:rPr>
            <w:color w:val="FF0000"/>
          </w:rPr>
          <m:t>=</m:t>
        </m:r>
        <m:f>
          <m:fPr>
            <m:ctrlPr>
              <w:rPr>
                <w:rFonts w:ascii="Cambria Math" w:hAnsi="Cambria Math"/>
                <w:color w:val="FF0000"/>
              </w:rPr>
            </m:ctrlPr>
          </m:fPr>
          <m:num>
            <m:r>
              <w:rPr>
                <w:color w:val="FF0000"/>
              </w:rPr>
              <m:t>m</m:t>
            </m:r>
          </m:num>
          <m:den>
            <m:r>
              <w:rPr>
                <w:color w:val="FF0000"/>
              </w:rPr>
              <m:t>V</m:t>
            </m:r>
          </m:den>
        </m:f>
        <m:r>
          <m:rPr>
            <m:sty m:val="p"/>
          </m:rPr>
          <w:rPr>
            <w:color w:val="FF0000"/>
          </w:rPr>
          <m:t>=</m:t>
        </m:r>
        <m:f>
          <m:fPr>
            <m:ctrlPr>
              <w:rPr>
                <w:rFonts w:ascii="Cambria Math" w:hAnsi="Cambria Math"/>
                <w:color w:val="FF0000"/>
              </w:rPr>
            </m:ctrlPr>
          </m:fPr>
          <m:num>
            <m:r>
              <m:rPr>
                <m:sty m:val="p"/>
              </m:rPr>
              <w:rPr>
                <w:color w:val="FF0000"/>
              </w:rPr>
              <m:t>64g</m:t>
            </m:r>
          </m:num>
          <m:den>
            <m:r>
              <m:rPr>
                <m:sty m:val="p"/>
              </m:rPr>
              <w:rPr>
                <w:color w:val="FF0000"/>
              </w:rPr>
              <m:t>20c</m:t>
            </m:r>
            <m:sSup>
              <m:sSupPr>
                <m:ctrlPr>
                  <w:rPr>
                    <w:rFonts w:ascii="Cambria Math" w:hAnsi="Cambria Math"/>
                    <w:color w:val="FF0000"/>
                  </w:rPr>
                </m:ctrlPr>
              </m:sSupPr>
              <m:e>
                <m:r>
                  <m:rPr>
                    <m:sty m:val="p"/>
                  </m:rPr>
                  <w:rPr>
                    <w:color w:val="FF0000"/>
                  </w:rPr>
                  <m:t>m</m:t>
                </m:r>
              </m:e>
              <m:sup>
                <m:r>
                  <m:rPr>
                    <m:sty m:val="p"/>
                  </m:rPr>
                  <w:rPr>
                    <w:color w:val="FF0000"/>
                  </w:rPr>
                  <m:t>3</m:t>
                </m:r>
              </m:sup>
            </m:sSup>
          </m:den>
        </m:f>
        <m:r>
          <m:rPr>
            <m:sty m:val="p"/>
          </m:rPr>
          <w:rPr>
            <w:color w:val="FF0000"/>
          </w:rPr>
          <m:t>=3.2g/</m:t>
        </m:r>
        <m:sSup>
          <m:sSupPr>
            <m:ctrlPr>
              <w:rPr>
                <w:rFonts w:ascii="Cambria Math" w:hAnsi="Cambria Math"/>
                <w:color w:val="FF0000"/>
              </w:rPr>
            </m:ctrlPr>
          </m:sSupPr>
          <m:e>
            <m:r>
              <m:rPr>
                <m:sty m:val="p"/>
              </m:rPr>
              <w:rPr>
                <w:color w:val="FF0000"/>
              </w:rPr>
              <m:t>cm</m:t>
            </m:r>
          </m:e>
          <m:sup>
            <m:r>
              <m:rPr>
                <m:sty m:val="p"/>
              </m:rPr>
              <w:rPr>
                <w:color w:val="FF0000"/>
              </w:rPr>
              <m:t>3</m:t>
            </m:r>
          </m:sup>
        </m:sSup>
        <m:r>
          <m:rPr>
            <m:sty m:val="p"/>
          </m:rPr>
          <w:rPr>
            <w:color w:val="FF0000"/>
          </w:rPr>
          <m:t>=3.2×</m:t>
        </m:r>
        <m:sSup>
          <m:sSupPr>
            <m:ctrlPr>
              <w:rPr>
                <w:rFonts w:ascii="Cambria Math" w:hAnsi="Cambria Math"/>
                <w:color w:val="FF0000"/>
              </w:rPr>
            </m:ctrlPr>
          </m:sSupPr>
          <m:e>
            <m:r>
              <m:rPr>
                <m:sty m:val="p"/>
              </m:rPr>
              <w:rPr>
                <w:color w:val="FF0000"/>
              </w:rPr>
              <m:t>10</m:t>
            </m:r>
          </m:e>
          <m:sup>
            <m:r>
              <m:rPr>
                <m:sty m:val="p"/>
              </m:rPr>
              <w:rPr>
                <w:color w:val="FF0000"/>
              </w:rPr>
              <m:t>3</m:t>
            </m:r>
          </m:sup>
        </m:sSup>
        <m:r>
          <m:rPr>
            <m:sty m:val="p"/>
          </m:rPr>
          <w:rPr>
            <w:color w:val="FF0000"/>
          </w:rPr>
          <m:t>kg/</m:t>
        </m:r>
        <m:sSup>
          <m:sSupPr>
            <m:ctrlPr>
              <w:rPr>
                <w:rFonts w:ascii="Cambria Math" w:hAnsi="Cambria Math"/>
                <w:color w:val="FF0000"/>
              </w:rPr>
            </m:ctrlPr>
          </m:sSupPr>
          <m:e>
            <m:r>
              <m:rPr>
                <m:sty m:val="p"/>
              </m:rPr>
              <w:rPr>
                <w:color w:val="FF0000"/>
              </w:rPr>
              <m:t>m</m:t>
            </m:r>
          </m:e>
          <m:sup>
            <m:r>
              <m:rPr>
                <m:sty m:val="p"/>
              </m:rPr>
              <w:rPr>
                <w:color w:val="FF0000"/>
              </w:rPr>
              <m:t>3</m:t>
            </m:r>
          </m:sup>
        </m:sSup>
      </m:oMath>
    </w:p>
    <w:p w14:paraId="49308823" w14:textId="77777777" w:rsidR="000F62F2" w:rsidRDefault="00000000">
      <w:pPr>
        <w:spacing w:line="360" w:lineRule="auto"/>
        <w:rPr>
          <w:color w:val="FF0000"/>
        </w:rPr>
      </w:pPr>
      <w:r>
        <w:rPr>
          <w:color w:val="FF0000"/>
        </w:rPr>
        <w:t>（</w:t>
      </w:r>
      <w:r>
        <w:rPr>
          <w:color w:val="FF0000"/>
        </w:rPr>
        <w:t>5</w:t>
      </w:r>
      <w:r>
        <w:rPr>
          <w:color w:val="FF0000"/>
        </w:rPr>
        <w:t>）</w:t>
      </w:r>
      <w:r>
        <w:rPr>
          <w:color w:val="FF0000"/>
        </w:rPr>
        <w:t>[5]</w:t>
      </w:r>
      <w:r>
        <w:rPr>
          <w:color w:val="FF0000"/>
        </w:rPr>
        <w:t>图丙中烧杯中残留有手镯排出的水，导致体积测量值偏小，密度测量值偏大。</w:t>
      </w:r>
    </w:p>
    <w:p w14:paraId="65E392FC" w14:textId="77777777" w:rsidR="000F62F2" w:rsidRDefault="00000000">
      <w:pPr>
        <w:spacing w:line="360" w:lineRule="auto"/>
        <w:rPr>
          <w:color w:val="FF0000"/>
        </w:rPr>
      </w:pPr>
      <w:r>
        <w:rPr>
          <w:color w:val="FF0000"/>
        </w:rPr>
        <w:t>（</w:t>
      </w:r>
      <w:r>
        <w:rPr>
          <w:color w:val="FF0000"/>
        </w:rPr>
        <w:t>6</w:t>
      </w:r>
      <w:r>
        <w:rPr>
          <w:color w:val="FF0000"/>
        </w:rPr>
        <w:t>）</w:t>
      </w:r>
      <w:r>
        <w:rPr>
          <w:color w:val="FF0000"/>
        </w:rPr>
        <w:t>[6]</w:t>
      </w:r>
      <w:r>
        <w:rPr>
          <w:color w:val="FF0000"/>
        </w:rPr>
        <w:t>在图</w:t>
      </w:r>
      <w:r>
        <w:rPr>
          <w:color w:val="FF0000"/>
        </w:rPr>
        <w:t>①</w:t>
      </w:r>
      <w:r>
        <w:rPr>
          <w:color w:val="FF0000"/>
        </w:rPr>
        <w:t>中，小空桶受到的浮力等于其重力，</w:t>
      </w:r>
      <w:r>
        <w:rPr>
          <w:color w:val="FF0000"/>
        </w:rPr>
        <w:t>G</w:t>
      </w:r>
      <w:r>
        <w:rPr>
          <w:color w:val="FF0000"/>
        </w:rPr>
        <w:t>桶＝</w:t>
      </w:r>
      <w:r>
        <w:rPr>
          <w:color w:val="FF0000"/>
        </w:rPr>
        <w:t>F</w:t>
      </w:r>
      <w:r>
        <w:rPr>
          <w:color w:val="FF0000"/>
        </w:rPr>
        <w:t>浮</w:t>
      </w:r>
      <w:r>
        <w:rPr>
          <w:color w:val="FF0000"/>
        </w:rPr>
        <w:t>1</w:t>
      </w:r>
      <w:r>
        <w:rPr>
          <w:color w:val="FF0000"/>
        </w:rPr>
        <w:t>。由图</w:t>
      </w:r>
      <w:r>
        <w:rPr>
          <w:color w:val="FF0000"/>
        </w:rPr>
        <w:t>②</w:t>
      </w:r>
      <w:r>
        <w:rPr>
          <w:color w:val="FF0000"/>
        </w:rPr>
        <w:t>可知，花岗岩的体积</w:t>
      </w:r>
      <w:r>
        <w:rPr>
          <w:color w:val="FF0000"/>
        </w:rPr>
        <w:t>V</w:t>
      </w:r>
      <w:r>
        <w:rPr>
          <w:color w:val="FF0000"/>
        </w:rPr>
        <w:t>花岗岩</w:t>
      </w:r>
      <w:r>
        <w:rPr>
          <w:color w:val="FF0000"/>
        </w:rPr>
        <w:t>=25cm3</w:t>
      </w:r>
      <w:r>
        <w:rPr>
          <w:color w:val="FF0000"/>
        </w:rPr>
        <w:t>，在图</w:t>
      </w:r>
      <w:r>
        <w:rPr>
          <w:color w:val="FF0000"/>
        </w:rPr>
        <w:t>④</w:t>
      </w:r>
      <w:r>
        <w:rPr>
          <w:color w:val="FF0000"/>
        </w:rPr>
        <w:t>中，小空桶和花岗岩处于漂浮状态，此时小空桶和花岗岩的总重等于受到的浮力</w:t>
      </w:r>
    </w:p>
    <w:p w14:paraId="668AB971" w14:textId="77777777" w:rsidR="000F62F2" w:rsidRDefault="00000000">
      <w:pPr>
        <w:spacing w:line="360" w:lineRule="auto"/>
        <w:rPr>
          <w:color w:val="FF0000"/>
        </w:rPr>
      </w:pPr>
      <w:r>
        <w:rPr>
          <w:color w:val="FF0000"/>
        </w:rPr>
        <w:t>G</w:t>
      </w:r>
      <w:r>
        <w:rPr>
          <w:color w:val="FF0000"/>
        </w:rPr>
        <w:t>总＝</w:t>
      </w:r>
      <w:r>
        <w:rPr>
          <w:color w:val="FF0000"/>
        </w:rPr>
        <w:t>G</w:t>
      </w:r>
      <w:r>
        <w:rPr>
          <w:color w:val="FF0000"/>
        </w:rPr>
        <w:t>桶</w:t>
      </w:r>
      <w:r>
        <w:rPr>
          <w:color w:val="FF0000"/>
        </w:rPr>
        <w:t>+G</w:t>
      </w:r>
      <w:r>
        <w:rPr>
          <w:color w:val="FF0000"/>
        </w:rPr>
        <w:t>花岗岩</w:t>
      </w:r>
      <w:r>
        <w:rPr>
          <w:color w:val="FF0000"/>
        </w:rPr>
        <w:t>=F</w:t>
      </w:r>
      <w:r>
        <w:rPr>
          <w:color w:val="FF0000"/>
        </w:rPr>
        <w:t>浮</w:t>
      </w:r>
      <w:r>
        <w:rPr>
          <w:color w:val="FF0000"/>
        </w:rPr>
        <w:t>2</w:t>
      </w:r>
    </w:p>
    <w:p w14:paraId="72F91377" w14:textId="77777777" w:rsidR="000F62F2" w:rsidRDefault="00000000">
      <w:pPr>
        <w:spacing w:line="360" w:lineRule="auto"/>
        <w:rPr>
          <w:color w:val="FF0000"/>
        </w:rPr>
      </w:pPr>
      <w:r>
        <w:rPr>
          <w:color w:val="FF0000"/>
        </w:rPr>
        <w:t>两式联立得</w:t>
      </w:r>
      <w:r>
        <w:rPr>
          <w:color w:val="FF0000"/>
        </w:rPr>
        <w:t>G</w:t>
      </w:r>
      <w:r>
        <w:rPr>
          <w:color w:val="FF0000"/>
        </w:rPr>
        <w:t>花岗岩</w:t>
      </w:r>
      <w:r>
        <w:rPr>
          <w:color w:val="FF0000"/>
        </w:rPr>
        <w:t>= F</w:t>
      </w:r>
      <w:r>
        <w:rPr>
          <w:color w:val="FF0000"/>
        </w:rPr>
        <w:t>浮</w:t>
      </w:r>
      <w:r>
        <w:rPr>
          <w:color w:val="FF0000"/>
        </w:rPr>
        <w:t>2 -F</w:t>
      </w:r>
      <w:r>
        <w:rPr>
          <w:color w:val="FF0000"/>
        </w:rPr>
        <w:t>浮</w:t>
      </w:r>
      <w:r>
        <w:rPr>
          <w:color w:val="FF0000"/>
        </w:rPr>
        <w:t>1</w:t>
      </w:r>
    </w:p>
    <w:p w14:paraId="586CC041" w14:textId="77777777" w:rsidR="000F62F2" w:rsidRDefault="00000000">
      <w:pPr>
        <w:spacing w:line="360" w:lineRule="auto"/>
        <w:rPr>
          <w:color w:val="FF0000"/>
        </w:rPr>
      </w:pPr>
      <w:r>
        <w:rPr>
          <w:color w:val="FF0000"/>
        </w:rPr>
        <w:t>图</w:t>
      </w:r>
      <w:r>
        <w:rPr>
          <w:color w:val="FF0000"/>
        </w:rPr>
        <w:t>④</w:t>
      </w:r>
      <w:r>
        <w:rPr>
          <w:color w:val="FF0000"/>
        </w:rPr>
        <w:t>中增加的排开水的体积</w:t>
      </w:r>
      <w:r>
        <w:rPr>
          <w:color w:val="FF0000"/>
        </w:rPr>
        <w:t>V′=25cm3+40cm3</w:t>
      </w:r>
      <w:r>
        <w:rPr>
          <w:color w:val="FF0000"/>
        </w:rPr>
        <w:t>＝</w:t>
      </w:r>
      <w:r>
        <w:rPr>
          <w:color w:val="FF0000"/>
        </w:rPr>
        <w:t>65cm3</w:t>
      </w:r>
    </w:p>
    <w:p w14:paraId="5F18598C" w14:textId="77777777" w:rsidR="000F62F2" w:rsidRDefault="00000000">
      <w:pPr>
        <w:spacing w:line="360" w:lineRule="auto"/>
        <w:rPr>
          <w:color w:val="FF0000"/>
        </w:rPr>
      </w:pPr>
      <w:r>
        <w:rPr>
          <w:color w:val="FF0000"/>
        </w:rPr>
        <w:t>由漂浮条件和阿基米德原理可得</w:t>
      </w:r>
      <w:r>
        <w:rPr>
          <w:color w:val="FF0000"/>
        </w:rPr>
        <w:t>G</w:t>
      </w:r>
      <w:r>
        <w:rPr>
          <w:color w:val="FF0000"/>
        </w:rPr>
        <w:t>花岗岩</w:t>
      </w:r>
      <w:r>
        <w:rPr>
          <w:color w:val="FF0000"/>
        </w:rPr>
        <w:t>= m</w:t>
      </w:r>
      <w:r>
        <w:rPr>
          <w:color w:val="FF0000"/>
        </w:rPr>
        <w:t>花岗岩</w:t>
      </w:r>
      <w:r>
        <w:rPr>
          <w:color w:val="FF0000"/>
        </w:rPr>
        <w:t>g= F</w:t>
      </w:r>
      <w:r>
        <w:rPr>
          <w:color w:val="FF0000"/>
        </w:rPr>
        <w:t>浮</w:t>
      </w:r>
      <w:r>
        <w:rPr>
          <w:color w:val="FF0000"/>
        </w:rPr>
        <w:t>2 -F</w:t>
      </w:r>
      <w:r>
        <w:rPr>
          <w:color w:val="FF0000"/>
        </w:rPr>
        <w:t>浮</w:t>
      </w:r>
      <w:r>
        <w:rPr>
          <w:color w:val="FF0000"/>
        </w:rPr>
        <w:t>1=ρ</w:t>
      </w:r>
      <w:r>
        <w:rPr>
          <w:color w:val="FF0000"/>
        </w:rPr>
        <w:t>水</w:t>
      </w:r>
      <w:proofErr w:type="spellStart"/>
      <w:r>
        <w:rPr>
          <w:color w:val="FF0000"/>
        </w:rPr>
        <w:t>gV</w:t>
      </w:r>
      <w:proofErr w:type="spellEnd"/>
      <w:r>
        <w:rPr>
          <w:color w:val="FF0000"/>
        </w:rPr>
        <w:t>排</w:t>
      </w:r>
    </w:p>
    <w:p w14:paraId="44304B31" w14:textId="77777777" w:rsidR="000F62F2" w:rsidRDefault="00000000">
      <w:pPr>
        <w:spacing w:line="360" w:lineRule="auto"/>
        <w:rPr>
          <w:color w:val="FF0000"/>
        </w:rPr>
      </w:pPr>
      <w:r>
        <w:rPr>
          <w:color w:val="FF0000"/>
        </w:rPr>
        <w:t>则</w:t>
      </w:r>
      <w:r>
        <w:rPr>
          <w:color w:val="FF0000"/>
        </w:rPr>
        <w:t>m</w:t>
      </w:r>
      <w:r>
        <w:rPr>
          <w:color w:val="FF0000"/>
        </w:rPr>
        <w:t>花岗岩</w:t>
      </w:r>
      <w:r>
        <w:rPr>
          <w:color w:val="FF0000"/>
        </w:rPr>
        <w:t>=ρ</w:t>
      </w:r>
      <w:r>
        <w:rPr>
          <w:color w:val="FF0000"/>
        </w:rPr>
        <w:t>水</w:t>
      </w:r>
      <w:r>
        <w:rPr>
          <w:color w:val="FF0000"/>
        </w:rPr>
        <w:t>V</w:t>
      </w:r>
      <w:r>
        <w:rPr>
          <w:color w:val="FF0000"/>
        </w:rPr>
        <w:t>排</w:t>
      </w:r>
    </w:p>
    <w:p w14:paraId="0BC16FE5" w14:textId="77777777" w:rsidR="000F62F2" w:rsidRDefault="00000000">
      <w:pPr>
        <w:spacing w:line="360" w:lineRule="auto"/>
      </w:pPr>
      <w:r>
        <w:rPr>
          <w:color w:val="FF0000"/>
        </w:rPr>
        <w:t>故花岗岩的密度</w:t>
      </w:r>
      <m:oMath>
        <m:sSub>
          <m:sSubPr>
            <m:ctrlPr>
              <w:rPr>
                <w:rFonts w:ascii="Cambria Math" w:hAnsi="Cambria Math"/>
                <w:color w:val="FF0000"/>
              </w:rPr>
            </m:ctrlPr>
          </m:sSubPr>
          <m:e>
            <m:r>
              <w:rPr>
                <w:color w:val="FF0000"/>
              </w:rPr>
              <m:t>ρ</m:t>
            </m:r>
          </m:e>
          <m:sub>
            <m:r>
              <m:rPr>
                <m:sty m:val="p"/>
              </m:rPr>
              <w:rPr>
                <w:color w:val="FF0000"/>
              </w:rPr>
              <m:t>花岗岩</m:t>
            </m:r>
          </m:sub>
        </m:sSub>
        <m:r>
          <m:rPr>
            <m:sty m:val="p"/>
          </m:rPr>
          <w:rPr>
            <w:color w:val="FF0000"/>
          </w:rPr>
          <m:t>=</m:t>
        </m:r>
        <m:f>
          <m:fPr>
            <m:ctrlPr>
              <w:rPr>
                <w:rFonts w:ascii="Cambria Math" w:hAnsi="Cambria Math"/>
                <w:color w:val="FF0000"/>
              </w:rPr>
            </m:ctrlPr>
          </m:fPr>
          <m:num>
            <m:sSub>
              <m:sSubPr>
                <m:ctrlPr>
                  <w:rPr>
                    <w:rFonts w:ascii="Cambria Math" w:hAnsi="Cambria Math"/>
                    <w:color w:val="FF0000"/>
                  </w:rPr>
                </m:ctrlPr>
              </m:sSubPr>
              <m:e>
                <m:r>
                  <w:rPr>
                    <w:color w:val="FF0000"/>
                  </w:rPr>
                  <m:t>m</m:t>
                </m:r>
              </m:e>
              <m:sub>
                <m:r>
                  <m:rPr>
                    <m:sty m:val="p"/>
                  </m:rPr>
                  <w:rPr>
                    <w:color w:val="FF0000"/>
                  </w:rPr>
                  <m:t>花岗岩</m:t>
                </m:r>
              </m:sub>
            </m:sSub>
          </m:num>
          <m:den>
            <m:sSub>
              <m:sSubPr>
                <m:ctrlPr>
                  <w:rPr>
                    <w:rFonts w:ascii="Cambria Math" w:hAnsi="Cambria Math"/>
                    <w:color w:val="FF0000"/>
                  </w:rPr>
                </m:ctrlPr>
              </m:sSubPr>
              <m:e>
                <m:r>
                  <w:rPr>
                    <w:color w:val="FF0000"/>
                  </w:rPr>
                  <m:t>V</m:t>
                </m:r>
              </m:e>
              <m:sub>
                <m:r>
                  <m:rPr>
                    <m:sty m:val="p"/>
                  </m:rPr>
                  <w:rPr>
                    <w:color w:val="FF0000"/>
                  </w:rPr>
                  <m:t>花岗岩</m:t>
                </m:r>
              </m:sub>
            </m:sSub>
          </m:den>
        </m:f>
        <m:r>
          <m:rPr>
            <m:sty m:val="p"/>
          </m:rPr>
          <w:rPr>
            <w:color w:val="FF0000"/>
          </w:rPr>
          <m:t>=</m:t>
        </m:r>
        <m:f>
          <m:fPr>
            <m:ctrlPr>
              <w:rPr>
                <w:rFonts w:ascii="Cambria Math" w:hAnsi="Cambria Math"/>
                <w:color w:val="FF0000"/>
              </w:rPr>
            </m:ctrlPr>
          </m:fPr>
          <m:num>
            <m:sSub>
              <m:sSubPr>
                <m:ctrlPr>
                  <w:rPr>
                    <w:rFonts w:ascii="Cambria Math" w:hAnsi="Cambria Math"/>
                    <w:color w:val="FF0000"/>
                  </w:rPr>
                </m:ctrlPr>
              </m:sSubPr>
              <m:e>
                <m:r>
                  <w:rPr>
                    <w:color w:val="FF0000"/>
                  </w:rPr>
                  <m:t>ρ</m:t>
                </m:r>
              </m:e>
              <m:sub>
                <m:r>
                  <m:rPr>
                    <m:sty m:val="p"/>
                  </m:rPr>
                  <w:rPr>
                    <w:color w:val="FF0000"/>
                  </w:rPr>
                  <m:t>水</m:t>
                </m:r>
              </m:sub>
            </m:sSub>
            <m:sSub>
              <m:sSubPr>
                <m:ctrlPr>
                  <w:rPr>
                    <w:rFonts w:ascii="Cambria Math" w:hAnsi="Cambria Math"/>
                    <w:color w:val="FF0000"/>
                  </w:rPr>
                </m:ctrlPr>
              </m:sSubPr>
              <m:e>
                <m:r>
                  <w:rPr>
                    <w:color w:val="FF0000"/>
                  </w:rPr>
                  <m:t>V</m:t>
                </m:r>
              </m:e>
              <m:sub>
                <m:r>
                  <m:rPr>
                    <m:sty m:val="p"/>
                  </m:rPr>
                  <w:rPr>
                    <w:color w:val="FF0000"/>
                  </w:rPr>
                  <m:t>排</m:t>
                </m:r>
              </m:sub>
            </m:sSub>
          </m:num>
          <m:den>
            <m:sSub>
              <m:sSubPr>
                <m:ctrlPr>
                  <w:rPr>
                    <w:rFonts w:ascii="Cambria Math" w:hAnsi="Cambria Math"/>
                    <w:color w:val="FF0000"/>
                  </w:rPr>
                </m:ctrlPr>
              </m:sSubPr>
              <m:e>
                <m:r>
                  <w:rPr>
                    <w:color w:val="FF0000"/>
                  </w:rPr>
                  <m:t>V</m:t>
                </m:r>
              </m:e>
              <m:sub>
                <m:r>
                  <m:rPr>
                    <m:sty m:val="p"/>
                  </m:rPr>
                  <w:rPr>
                    <w:color w:val="FF0000"/>
                  </w:rPr>
                  <m:t>花岗岩</m:t>
                </m:r>
              </m:sub>
            </m:sSub>
          </m:den>
        </m:f>
        <m:r>
          <m:rPr>
            <m:sty m:val="p"/>
          </m:rPr>
          <w:rPr>
            <w:color w:val="FF0000"/>
          </w:rPr>
          <m:t>＝</m:t>
        </m:r>
        <m:f>
          <m:fPr>
            <m:ctrlPr>
              <w:rPr>
                <w:rFonts w:ascii="Cambria Math" w:hAnsi="Cambria Math"/>
                <w:color w:val="FF0000"/>
              </w:rPr>
            </m:ctrlPr>
          </m:fPr>
          <m:num>
            <m:r>
              <m:rPr>
                <m:sty m:val="p"/>
              </m:rPr>
              <w:rPr>
                <w:color w:val="FF0000"/>
              </w:rPr>
              <m:t>1g/</m:t>
            </m:r>
            <m:sSup>
              <m:sSupPr>
                <m:ctrlPr>
                  <w:rPr>
                    <w:rFonts w:ascii="Cambria Math" w:hAnsi="Cambria Math"/>
                    <w:color w:val="FF0000"/>
                  </w:rPr>
                </m:ctrlPr>
              </m:sSupPr>
              <m:e>
                <m:r>
                  <m:rPr>
                    <m:sty m:val="p"/>
                  </m:rPr>
                  <w:rPr>
                    <w:color w:val="FF0000"/>
                  </w:rPr>
                  <m:t>cm</m:t>
                </m:r>
              </m:e>
              <m:sup>
                <m:r>
                  <m:rPr>
                    <m:sty m:val="p"/>
                  </m:rPr>
                  <w:rPr>
                    <w:color w:val="FF0000"/>
                  </w:rPr>
                  <m:t>3</m:t>
                </m:r>
              </m:sup>
            </m:sSup>
            <m:r>
              <m:rPr>
                <m:sty m:val="p"/>
              </m:rPr>
              <w:rPr>
                <w:color w:val="FF0000"/>
              </w:rPr>
              <m:t>×65</m:t>
            </m:r>
            <m:sSup>
              <m:sSupPr>
                <m:ctrlPr>
                  <w:rPr>
                    <w:rFonts w:ascii="Cambria Math" w:hAnsi="Cambria Math"/>
                    <w:color w:val="FF0000"/>
                  </w:rPr>
                </m:ctrlPr>
              </m:sSupPr>
              <m:e>
                <m:r>
                  <m:rPr>
                    <m:sty m:val="p"/>
                  </m:rPr>
                  <w:rPr>
                    <w:color w:val="FF0000"/>
                  </w:rPr>
                  <m:t>cm</m:t>
                </m:r>
              </m:e>
              <m:sup>
                <m:r>
                  <m:rPr>
                    <m:sty m:val="p"/>
                  </m:rPr>
                  <w:rPr>
                    <w:color w:val="FF0000"/>
                  </w:rPr>
                  <m:t>3</m:t>
                </m:r>
              </m:sup>
            </m:sSup>
          </m:num>
          <m:den>
            <m:r>
              <m:rPr>
                <m:sty m:val="p"/>
              </m:rPr>
              <w:rPr>
                <w:color w:val="FF0000"/>
              </w:rPr>
              <m:t>25c</m:t>
            </m:r>
            <m:sSup>
              <m:sSupPr>
                <m:ctrlPr>
                  <w:rPr>
                    <w:rFonts w:ascii="Cambria Math" w:hAnsi="Cambria Math"/>
                    <w:color w:val="FF0000"/>
                  </w:rPr>
                </m:ctrlPr>
              </m:sSupPr>
              <m:e>
                <m:r>
                  <m:rPr>
                    <m:sty m:val="p"/>
                  </m:rPr>
                  <w:rPr>
                    <w:color w:val="FF0000"/>
                  </w:rPr>
                  <m:t>m</m:t>
                </m:r>
              </m:e>
              <m:sup>
                <m:r>
                  <m:rPr>
                    <m:sty m:val="p"/>
                  </m:rPr>
                  <w:rPr>
                    <w:color w:val="FF0000"/>
                  </w:rPr>
                  <m:t>3</m:t>
                </m:r>
              </m:sup>
            </m:sSup>
          </m:den>
        </m:f>
        <m:r>
          <m:rPr>
            <m:sty m:val="p"/>
          </m:rPr>
          <w:rPr>
            <w:color w:val="FF0000"/>
          </w:rPr>
          <m:t>=2.6g/</m:t>
        </m:r>
        <m:sSup>
          <m:sSupPr>
            <m:ctrlPr>
              <w:rPr>
                <w:rFonts w:ascii="Cambria Math" w:hAnsi="Cambria Math"/>
                <w:color w:val="FF0000"/>
              </w:rPr>
            </m:ctrlPr>
          </m:sSupPr>
          <m:e>
            <m:r>
              <m:rPr>
                <m:sty m:val="p"/>
              </m:rPr>
              <w:rPr>
                <w:color w:val="FF0000"/>
              </w:rPr>
              <m:t>cm</m:t>
            </m:r>
          </m:e>
          <m:sup>
            <m:r>
              <m:rPr>
                <m:sty m:val="p"/>
              </m:rPr>
              <w:rPr>
                <w:color w:val="FF0000"/>
              </w:rPr>
              <m:t>3</m:t>
            </m:r>
          </m:sup>
        </m:sSup>
      </m:oMath>
    </w:p>
    <w:sectPr w:rsidR="000F62F2">
      <w:headerReference w:type="default" r:id="rId18"/>
      <w:footerReference w:type="even" r:id="rId19"/>
      <w:footerReference w:type="default" r:id="rId20"/>
      <w:pgSz w:w="11907" w:h="16839"/>
      <w:pgMar w:top="1440" w:right="1080" w:bottom="1440" w:left="1080" w:header="851" w:footer="992" w:gutter="0"/>
      <w:cols w:sep="1"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B3DCB" w14:textId="77777777" w:rsidR="007F7082" w:rsidRDefault="007F7082">
      <w:r>
        <w:separator/>
      </w:r>
    </w:p>
  </w:endnote>
  <w:endnote w:type="continuationSeparator" w:id="0">
    <w:p w14:paraId="5925BE8B" w14:textId="77777777" w:rsidR="007F7082" w:rsidRDefault="007F7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51BCD" w14:textId="77777777" w:rsidR="000F62F2" w:rsidRDefault="00000000">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3</w:instrText>
    </w:r>
    <w:r>
      <w:fldChar w:fldCharType="end"/>
    </w:r>
    <w:r>
      <w:instrText xml:space="preserve"> </w:instrText>
    </w:r>
    <w:r>
      <w:fldChar w:fldCharType="separate"/>
    </w:r>
    <w:r>
      <w:t>3</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797B0" w14:textId="77777777" w:rsidR="000F62F2" w:rsidRDefault="00000000">
    <w:r>
      <w:rPr>
        <w:noProof/>
      </w:rPr>
      <mc:AlternateContent>
        <mc:Choice Requires="wps">
          <w:drawing>
            <wp:anchor distT="0" distB="0" distL="114300" distR="114300" simplePos="0" relativeHeight="251656192" behindDoc="0" locked="0" layoutInCell="1" allowOverlap="1" wp14:anchorId="6F558C0C" wp14:editId="3FEA9A67">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08EB9C" w14:textId="77777777" w:rsidR="000F62F2" w:rsidRDefault="00000000">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F558C0C" id="_x0000_t202" coordsize="21600,21600" o:spt="202" path="m,l,21600r21600,l21600,xe">
              <v:stroke joinstyle="miter"/>
              <v:path gradientshapeok="t" o:connecttype="rect"/>
            </v:shapetype>
            <v:shape id="文本框 1" o:spid="_x0000_s1026" type="#_x0000_t202" style="position:absolute;left:0;text-align:left;margin-left:92.8pt;margin-top:0;width:2in;height:2in;z-index:25165619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1908EB9C" w14:textId="77777777" w:rsidR="000F62F2" w:rsidRDefault="00000000">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p w14:paraId="0A8321BE" w14:textId="7568D618" w:rsidR="004151FC" w:rsidRDefault="00000000">
    <w:pPr>
      <w:tabs>
        <w:tab w:val="center" w:pos="4153"/>
        <w:tab w:val="right" w:pos="8306"/>
      </w:tabs>
      <w:snapToGrid w:val="0"/>
      <w:jc w:val="left"/>
      <w:rPr>
        <w:kern w:val="0"/>
        <w:sz w:val="2"/>
        <w:szCs w:val="2"/>
      </w:rPr>
    </w:pPr>
    <w:r>
      <w:rPr>
        <w:color w:val="FFFFFF"/>
        <w:sz w:val="2"/>
        <w:szCs w:val="2"/>
      </w:rPr>
      <w:pict w14:anchorId="2632269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3076" type="#_x0000_t136" alt="学科网 zxxk.com" style="position:absolute;margin-left:158.95pt;margin-top:407.9pt;width:2.85pt;height:2.85pt;rotation:315;z-index:-251658240;mso-position-horizontal-relative:margin;mso-position-vertical-relative:margin" o:allowincell="f" stroked="f">
          <v:fill opacity=".5"/>
          <v:textpath style="font-family:&quot;宋体&quot;;font-size:8pt" string="zxxk.com"/>
          <w10:wrap anchorx="margin" anchory="margin"/>
        </v:shape>
      </w:pict>
    </w:r>
    <w:r w:rsidR="00ED3915">
      <w:rPr>
        <w:noProof/>
        <w:color w:val="FFFFFF"/>
        <w:sz w:val="2"/>
        <w:szCs w:val="2"/>
      </w:rPr>
      <w:drawing>
        <wp:anchor distT="0" distB="0" distL="114300" distR="114300" simplePos="0" relativeHeight="251659264" behindDoc="0" locked="0" layoutInCell="1" allowOverlap="1" wp14:anchorId="6CFEC857" wp14:editId="656882A5">
          <wp:simplePos x="0" y="0"/>
          <wp:positionH relativeFrom="column">
            <wp:posOffset>813435</wp:posOffset>
          </wp:positionH>
          <wp:positionV relativeFrom="paragraph">
            <wp:posOffset>-263525</wp:posOffset>
          </wp:positionV>
          <wp:extent cx="635" cy="635"/>
          <wp:effectExtent l="0" t="0" r="0" b="0"/>
          <wp:wrapNone/>
          <wp:docPr id="1789426728" name="图片 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 zxxk.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 cy="6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color w:val="FFFFFF"/>
        <w:kern w:val="0"/>
        <w:sz w:val="2"/>
        <w:szCs w:val="2"/>
      </w:rPr>
      <w:t>学科网（</w:t>
    </w:r>
    <w:r>
      <w:rPr>
        <w:rFonts w:hint="eastAsia"/>
        <w:color w:val="FFFFFF"/>
        <w:kern w:val="0"/>
        <w:sz w:val="2"/>
        <w:szCs w:val="2"/>
      </w:rPr>
      <w:t>北京）股份有限公司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B166D" w14:textId="77777777" w:rsidR="007F7082" w:rsidRDefault="007F7082">
      <w:r>
        <w:separator/>
      </w:r>
    </w:p>
  </w:footnote>
  <w:footnote w:type="continuationSeparator" w:id="0">
    <w:p w14:paraId="5F76D521" w14:textId="77777777" w:rsidR="007F7082" w:rsidRDefault="007F7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F8943" w14:textId="77777777" w:rsidR="000F62F2" w:rsidRDefault="000F62F2">
    <w:pPr>
      <w:pStyle w:val="a5"/>
      <w:pBdr>
        <w:bottom w:val="none" w:sz="0" w:space="1" w:color="auto"/>
      </w:pBdr>
    </w:pPr>
  </w:p>
  <w:p w14:paraId="7FB17553" w14:textId="3B2FF262" w:rsidR="004151FC" w:rsidRDefault="00ED3915">
    <w:pPr>
      <w:pBdr>
        <w:bottom w:val="none" w:sz="0" w:space="1" w:color="auto"/>
      </w:pBdr>
      <w:snapToGrid w:val="0"/>
      <w:rPr>
        <w:kern w:val="0"/>
        <w:sz w:val="2"/>
        <w:szCs w:val="2"/>
      </w:rPr>
    </w:pPr>
    <w:r>
      <w:rPr>
        <w:noProof/>
      </w:rPr>
      <w:drawing>
        <wp:anchor distT="0" distB="0" distL="114300" distR="114300" simplePos="0" relativeHeight="251657216" behindDoc="0" locked="0" layoutInCell="1" allowOverlap="1" wp14:anchorId="218F4E91" wp14:editId="1377F8C6">
          <wp:simplePos x="0" y="0"/>
          <wp:positionH relativeFrom="column">
            <wp:posOffset>4457700</wp:posOffset>
          </wp:positionH>
          <wp:positionV relativeFrom="paragraph">
            <wp:posOffset>107315</wp:posOffset>
          </wp:positionV>
          <wp:extent cx="9525" cy="9525"/>
          <wp:effectExtent l="0" t="0" r="0" b="0"/>
          <wp:wrapNone/>
          <wp:docPr id="1632401278" name="图片 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 zxxk.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7"/>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B0"/>
    <w:rsid w:val="00043B54"/>
    <w:rsid w:val="000F62F2"/>
    <w:rsid w:val="001D7A06"/>
    <w:rsid w:val="00284433"/>
    <w:rsid w:val="002A1EC6"/>
    <w:rsid w:val="002E035E"/>
    <w:rsid w:val="004151FC"/>
    <w:rsid w:val="004E46D8"/>
    <w:rsid w:val="00537201"/>
    <w:rsid w:val="00647D3A"/>
    <w:rsid w:val="006A4C40"/>
    <w:rsid w:val="006B16C5"/>
    <w:rsid w:val="00776133"/>
    <w:rsid w:val="007F7082"/>
    <w:rsid w:val="00811C76"/>
    <w:rsid w:val="00855687"/>
    <w:rsid w:val="008C07DE"/>
    <w:rsid w:val="00A30CCE"/>
    <w:rsid w:val="00AC3E9C"/>
    <w:rsid w:val="00BC2225"/>
    <w:rsid w:val="00BC4F14"/>
    <w:rsid w:val="00BC62FB"/>
    <w:rsid w:val="00BF535F"/>
    <w:rsid w:val="00C02FC6"/>
    <w:rsid w:val="00C806B0"/>
    <w:rsid w:val="00E476EE"/>
    <w:rsid w:val="00ED3915"/>
    <w:rsid w:val="00EF035E"/>
    <w:rsid w:val="00F16B29"/>
    <w:rsid w:val="127B25F0"/>
    <w:rsid w:val="6FD16B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7"/>
    <o:shapelayout v:ext="edit">
      <o:idmap v:ext="edit" data="2"/>
    </o:shapelayout>
  </w:shapeDefaults>
  <w:decimalSymbol w:val="."/>
  <w:listSeparator w:val=","/>
  <w14:docId w14:val="71D23BA3"/>
  <w15:docId w15:val="{B26E1253-909A-4693-BCB3-0F56F926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1.png"/></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DFBD8B74-E658-41D0-A583-9C5836944D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1427</Words>
  <Characters>8135</Characters>
  <Application>Microsoft Office Word</Application>
  <DocSecurity>0</DocSecurity>
  <Lines>67</Lines>
  <Paragraphs>19</Paragraphs>
  <ScaleCrop>false</ScaleCrop>
  <Company/>
  <LinksUpToDate>false</LinksUpToDate>
  <CharactersWithSpaces>9543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2</cp:revision>
  <dcterms:created xsi:type="dcterms:W3CDTF">2017-07-19T12:07:00Z</dcterms:created>
  <dcterms:modified xsi:type="dcterms:W3CDTF">2026-09-08T12:19:00Z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